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76" w:rsidRDefault="00F47B76" w:rsidP="00F47B76">
      <w:pPr>
        <w:pStyle w:val="IntenseQuote"/>
        <w:spacing w:after="120"/>
      </w:pPr>
      <w:bookmarkStart w:id="0" w:name="_GoBack"/>
      <w:bookmarkEnd w:id="0"/>
      <w:r>
        <w:t>Created in God’s Image</w:t>
      </w:r>
    </w:p>
    <w:p w:rsidR="00F47B76" w:rsidRPr="00F25A38" w:rsidRDefault="00F47B76" w:rsidP="00F47B76">
      <w:pPr>
        <w:pStyle w:val="IntenseQuote"/>
        <w:spacing w:after="120"/>
        <w:rPr>
          <w:sz w:val="20"/>
          <w:szCs w:val="20"/>
        </w:rPr>
      </w:pPr>
      <w:r w:rsidRPr="00F25A38">
        <w:rPr>
          <w:sz w:val="20"/>
          <w:szCs w:val="20"/>
        </w:rPr>
        <w:fldChar w:fldCharType="begin"/>
      </w:r>
      <w:r w:rsidRPr="00F25A38">
        <w:rPr>
          <w:sz w:val="20"/>
          <w:szCs w:val="20"/>
        </w:rPr>
        <w:instrText xml:space="preserve"> SEQ CHAPTER \h \r 1</w:instrText>
      </w:r>
      <w:r w:rsidRPr="00F25A38">
        <w:rPr>
          <w:sz w:val="20"/>
          <w:szCs w:val="20"/>
        </w:rPr>
        <w:fldChar w:fldCharType="end"/>
      </w:r>
      <w:r w:rsidRPr="00F25A38">
        <w:rPr>
          <w:sz w:val="20"/>
          <w:szCs w:val="20"/>
        </w:rPr>
        <w:t xml:space="preserve">Worship for the International Day for the Elimination of </w:t>
      </w:r>
      <w:r>
        <w:rPr>
          <w:sz w:val="20"/>
          <w:szCs w:val="20"/>
        </w:rPr>
        <w:t>Racial Discrimination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</w:p>
    <w:p w:rsidR="00F47B76" w:rsidRDefault="00F47B76" w:rsidP="00F47B76">
      <w:pPr>
        <w:pStyle w:val="Heading2"/>
      </w:pPr>
      <w:r w:rsidRPr="00F25A38">
        <w:t xml:space="preserve">Hymn </w:t>
      </w:r>
    </w:p>
    <w:p w:rsidR="00F47B76" w:rsidRPr="00F25A38" w:rsidRDefault="00F47B76" w:rsidP="00F47B76">
      <w:pPr>
        <w:pStyle w:val="Heading2"/>
        <w:rPr>
          <w:b w:val="0"/>
        </w:rPr>
      </w:pPr>
      <w:r w:rsidRPr="00F25A38">
        <w:rPr>
          <w:b w:val="0"/>
        </w:rPr>
        <w:t>“Let Us Build a House” (</w:t>
      </w:r>
      <w:r w:rsidRPr="00F25A38">
        <w:rPr>
          <w:b w:val="0"/>
          <w:i/>
        </w:rPr>
        <w:t>More Voices</w:t>
      </w:r>
      <w:r w:rsidRPr="00F25A38">
        <w:rPr>
          <w:b w:val="0"/>
        </w:rPr>
        <w:t xml:space="preserve"> 1)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</w:p>
    <w:p w:rsidR="00F47B76" w:rsidRPr="00F25A38" w:rsidRDefault="00F47B76" w:rsidP="00F47B76">
      <w:pPr>
        <w:pStyle w:val="Heading2"/>
      </w:pPr>
      <w:r w:rsidRPr="00F25A38">
        <w:t>Call to Worship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>We are all created in God’s image</w:t>
      </w:r>
      <w:r>
        <w:rPr>
          <w:sz w:val="20"/>
          <w:szCs w:val="20"/>
        </w:rPr>
        <w:t>,</w:t>
      </w:r>
      <w:r w:rsidRPr="00F25A38">
        <w:rPr>
          <w:sz w:val="20"/>
          <w:szCs w:val="20"/>
        </w:rPr>
        <w:t xml:space="preserve"> and God has brought us all together.</w:t>
      </w:r>
    </w:p>
    <w:p w:rsidR="00F47B76" w:rsidRPr="00F25A38" w:rsidRDefault="00F47B76" w:rsidP="00F47B76">
      <w:pPr>
        <w:widowControl w:val="0"/>
        <w:ind w:left="720"/>
        <w:rPr>
          <w:b/>
          <w:sz w:val="20"/>
          <w:szCs w:val="20"/>
        </w:rPr>
      </w:pPr>
      <w:r w:rsidRPr="00F25A38">
        <w:rPr>
          <w:b/>
          <w:sz w:val="20"/>
          <w:szCs w:val="20"/>
        </w:rPr>
        <w:t>We come from east, west, north, and south.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>What do you bring with you?</w:t>
      </w:r>
    </w:p>
    <w:p w:rsidR="00F47B76" w:rsidRPr="00F25A38" w:rsidRDefault="00F47B76" w:rsidP="00F47B76">
      <w:pPr>
        <w:widowControl w:val="0"/>
        <w:ind w:left="720"/>
        <w:rPr>
          <w:b/>
          <w:sz w:val="20"/>
          <w:szCs w:val="20"/>
        </w:rPr>
      </w:pPr>
      <w:r w:rsidRPr="00F25A38">
        <w:rPr>
          <w:b/>
          <w:sz w:val="20"/>
          <w:szCs w:val="20"/>
        </w:rPr>
        <w:t xml:space="preserve">We bring diversity and splendour, </w:t>
      </w:r>
    </w:p>
    <w:p w:rsidR="00F47B76" w:rsidRPr="00F25A38" w:rsidRDefault="00F47B76" w:rsidP="00F47B76">
      <w:pPr>
        <w:widowControl w:val="0"/>
        <w:rPr>
          <w:b/>
          <w:sz w:val="20"/>
          <w:szCs w:val="20"/>
        </w:rPr>
      </w:pPr>
      <w:r w:rsidRPr="00F25A38">
        <w:rPr>
          <w:b/>
          <w:sz w:val="20"/>
          <w:szCs w:val="20"/>
        </w:rPr>
        <w:tab/>
        <w:t xml:space="preserve">creativity and life experiences, </w:t>
      </w:r>
    </w:p>
    <w:p w:rsidR="00F47B76" w:rsidRPr="00F25A38" w:rsidRDefault="00F47B76" w:rsidP="00F47B76">
      <w:pPr>
        <w:widowControl w:val="0"/>
        <w:rPr>
          <w:b/>
          <w:sz w:val="20"/>
          <w:szCs w:val="20"/>
        </w:rPr>
      </w:pPr>
      <w:r w:rsidRPr="00F25A38">
        <w:rPr>
          <w:b/>
          <w:sz w:val="20"/>
          <w:szCs w:val="20"/>
        </w:rPr>
        <w:tab/>
        <w:t>joy and pain.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>What else?</w:t>
      </w:r>
      <w:r w:rsidRPr="00F25A38">
        <w:rPr>
          <w:sz w:val="20"/>
          <w:szCs w:val="20"/>
        </w:rPr>
        <w:tab/>
      </w:r>
      <w:r w:rsidRPr="00F25A38">
        <w:rPr>
          <w:sz w:val="20"/>
          <w:szCs w:val="20"/>
        </w:rPr>
        <w:tab/>
      </w:r>
      <w:r w:rsidRPr="00F25A38">
        <w:rPr>
          <w:sz w:val="20"/>
          <w:szCs w:val="20"/>
        </w:rPr>
        <w:tab/>
      </w:r>
      <w:r w:rsidRPr="00F25A38">
        <w:rPr>
          <w:sz w:val="20"/>
          <w:szCs w:val="20"/>
        </w:rPr>
        <w:tab/>
      </w:r>
    </w:p>
    <w:p w:rsidR="00F47B76" w:rsidRPr="00F25A38" w:rsidRDefault="00F47B76" w:rsidP="00F47B76">
      <w:pPr>
        <w:widowControl w:val="0"/>
        <w:ind w:firstLine="720"/>
        <w:rPr>
          <w:b/>
          <w:sz w:val="20"/>
          <w:szCs w:val="20"/>
        </w:rPr>
      </w:pPr>
      <w:r w:rsidRPr="00F25A38">
        <w:rPr>
          <w:b/>
          <w:sz w:val="20"/>
          <w:szCs w:val="20"/>
        </w:rPr>
        <w:t xml:space="preserve">We bring art and poetry, </w:t>
      </w:r>
    </w:p>
    <w:p w:rsidR="00F47B76" w:rsidRPr="00F25A38" w:rsidRDefault="00F47B76" w:rsidP="00F47B76">
      <w:pPr>
        <w:widowControl w:val="0"/>
        <w:rPr>
          <w:b/>
          <w:sz w:val="20"/>
          <w:szCs w:val="20"/>
        </w:rPr>
      </w:pPr>
      <w:r w:rsidRPr="00F25A38">
        <w:rPr>
          <w:b/>
          <w:sz w:val="20"/>
          <w:szCs w:val="20"/>
        </w:rPr>
        <w:tab/>
        <w:t xml:space="preserve">music and dance, </w:t>
      </w:r>
    </w:p>
    <w:p w:rsidR="00F47B76" w:rsidRPr="00F25A38" w:rsidRDefault="00F47B76" w:rsidP="00F47B76">
      <w:pPr>
        <w:widowControl w:val="0"/>
        <w:rPr>
          <w:b/>
          <w:sz w:val="20"/>
          <w:szCs w:val="20"/>
        </w:rPr>
      </w:pPr>
      <w:r w:rsidRPr="00F25A38">
        <w:rPr>
          <w:b/>
          <w:sz w:val="20"/>
          <w:szCs w:val="20"/>
        </w:rPr>
        <w:tab/>
        <w:t>food and culture.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>Indeed, in you, the Spirit of God is alive and vibrant.</w:t>
      </w:r>
    </w:p>
    <w:p w:rsidR="00F47B76" w:rsidRPr="00F25A38" w:rsidRDefault="00F47B76" w:rsidP="00F47B76">
      <w:pPr>
        <w:widowControl w:val="0"/>
        <w:ind w:firstLine="720"/>
        <w:rPr>
          <w:b/>
          <w:sz w:val="20"/>
          <w:szCs w:val="20"/>
        </w:rPr>
      </w:pPr>
      <w:r w:rsidRPr="00F25A38">
        <w:rPr>
          <w:b/>
          <w:sz w:val="20"/>
          <w:szCs w:val="20"/>
        </w:rPr>
        <w:t>So, we come with thanksgiving and praise.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>Come, let us worship God together.</w:t>
      </w:r>
    </w:p>
    <w:p w:rsidR="00F47B76" w:rsidRPr="00F25A38" w:rsidRDefault="00F47B76" w:rsidP="00F47B76">
      <w:pPr>
        <w:pStyle w:val="Heading2"/>
      </w:pPr>
      <w:r w:rsidRPr="00F25A38">
        <w:t>Opening Prayer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>God, you are the creator of the universe with awesome majesty, incredible wis</w:t>
      </w:r>
      <w:r>
        <w:rPr>
          <w:sz w:val="20"/>
          <w:szCs w:val="20"/>
        </w:rPr>
        <w:t xml:space="preserve">dom, and unfathomable mystery. </w:t>
      </w:r>
      <w:r w:rsidRPr="00F25A38">
        <w:rPr>
          <w:sz w:val="20"/>
          <w:szCs w:val="20"/>
        </w:rPr>
        <w:t>You have also created us in all our diversity, gifts, uniqueness</w:t>
      </w:r>
      <w:r>
        <w:rPr>
          <w:sz w:val="20"/>
          <w:szCs w:val="20"/>
        </w:rPr>
        <w:t xml:space="preserve">, and colours. </w:t>
      </w:r>
      <w:r w:rsidRPr="00F25A38">
        <w:rPr>
          <w:sz w:val="20"/>
          <w:szCs w:val="20"/>
        </w:rPr>
        <w:t>Even as we rejoice in the hundreds of breed</w:t>
      </w:r>
      <w:r>
        <w:rPr>
          <w:sz w:val="20"/>
          <w:szCs w:val="20"/>
        </w:rPr>
        <w:t>s of dogs</w:t>
      </w:r>
      <w:r w:rsidRPr="00F25A38">
        <w:rPr>
          <w:sz w:val="20"/>
          <w:szCs w:val="20"/>
        </w:rPr>
        <w:t xml:space="preserve"> and thousands of varieties of apples, we celebrate the full expressions of humanit</w:t>
      </w:r>
      <w:r>
        <w:rPr>
          <w:sz w:val="20"/>
          <w:szCs w:val="20"/>
        </w:rPr>
        <w:t xml:space="preserve">y in all of our diverse gifts. </w:t>
      </w:r>
      <w:r w:rsidRPr="00F25A38">
        <w:rPr>
          <w:sz w:val="20"/>
          <w:szCs w:val="20"/>
        </w:rPr>
        <w:t>Through one another, we see your spark of vitality, creativit</w:t>
      </w:r>
      <w:r>
        <w:rPr>
          <w:sz w:val="20"/>
          <w:szCs w:val="20"/>
        </w:rPr>
        <w:t xml:space="preserve">y, and the depth of your love. </w:t>
      </w:r>
      <w:r w:rsidRPr="00F25A38">
        <w:rPr>
          <w:sz w:val="20"/>
          <w:szCs w:val="20"/>
        </w:rPr>
        <w:t>Help us to embrace your love for each of us, that we</w:t>
      </w:r>
      <w:r>
        <w:rPr>
          <w:sz w:val="20"/>
          <w:szCs w:val="20"/>
        </w:rPr>
        <w:t>,</w:t>
      </w:r>
      <w:r w:rsidRPr="00F25A38">
        <w:rPr>
          <w:sz w:val="20"/>
          <w:szCs w:val="20"/>
        </w:rPr>
        <w:t xml:space="preserve"> too</w:t>
      </w:r>
      <w:r>
        <w:rPr>
          <w:sz w:val="20"/>
          <w:szCs w:val="20"/>
        </w:rPr>
        <w:t>,</w:t>
      </w:r>
      <w:r w:rsidRPr="00F25A38">
        <w:rPr>
          <w:sz w:val="20"/>
          <w:szCs w:val="20"/>
        </w:rPr>
        <w:t xml:space="preserve"> may love without prejudice, without discrimi</w:t>
      </w:r>
      <w:r>
        <w:rPr>
          <w:sz w:val="20"/>
          <w:szCs w:val="20"/>
        </w:rPr>
        <w:t>nation, and without fear. Amen.</w:t>
      </w:r>
    </w:p>
    <w:p w:rsidR="00F47B76" w:rsidRPr="00F25A38" w:rsidRDefault="00F47B76" w:rsidP="00F47B76">
      <w:pPr>
        <w:pStyle w:val="Heading2"/>
      </w:pPr>
      <w:r w:rsidRPr="00F25A38">
        <w:t>Prayer of Confession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>O God, we live in a world divided by economic class, gender, creed, culture</w:t>
      </w:r>
      <w:r>
        <w:rPr>
          <w:sz w:val="20"/>
          <w:szCs w:val="20"/>
        </w:rPr>
        <w:t xml:space="preserve">, and colour. </w:t>
      </w:r>
      <w:r w:rsidRPr="00F25A38">
        <w:rPr>
          <w:sz w:val="20"/>
          <w:szCs w:val="20"/>
        </w:rPr>
        <w:t xml:space="preserve">Some of us live lives of untold privileges while some of us live lives of humiliating mistrust, indignity, and economic poverty </w:t>
      </w:r>
      <w:r>
        <w:rPr>
          <w:sz w:val="20"/>
          <w:szCs w:val="20"/>
        </w:rPr>
        <w:t>all because of our skin colour.</w:t>
      </w:r>
      <w:r w:rsidRPr="00F25A38">
        <w:rPr>
          <w:sz w:val="20"/>
          <w:szCs w:val="20"/>
        </w:rPr>
        <w:t xml:space="preserve"> Forgive us</w:t>
      </w:r>
      <w:r>
        <w:rPr>
          <w:sz w:val="20"/>
          <w:szCs w:val="20"/>
        </w:rPr>
        <w:t>,</w:t>
      </w:r>
      <w:r w:rsidRPr="00F25A38">
        <w:rPr>
          <w:sz w:val="20"/>
          <w:szCs w:val="20"/>
        </w:rPr>
        <w:t xml:space="preserve"> O God, for we do not a</w:t>
      </w:r>
      <w:r>
        <w:rPr>
          <w:sz w:val="20"/>
          <w:szCs w:val="20"/>
        </w:rPr>
        <w:t>lways know what we are doing. (</w:t>
      </w:r>
      <w:r w:rsidRPr="00115A4A">
        <w:rPr>
          <w:i/>
          <w:sz w:val="20"/>
          <w:szCs w:val="20"/>
        </w:rPr>
        <w:t>silence</w:t>
      </w:r>
      <w:r>
        <w:rPr>
          <w:sz w:val="20"/>
          <w:szCs w:val="20"/>
        </w:rPr>
        <w:t>)</w:t>
      </w:r>
    </w:p>
    <w:p w:rsidR="00F47B76" w:rsidRDefault="00F47B76" w:rsidP="00F47B76">
      <w:pPr>
        <w:widowControl w:val="0"/>
        <w:rPr>
          <w:sz w:val="20"/>
          <w:szCs w:val="20"/>
        </w:rPr>
      </w:pP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>O God, you dwell in all peoples</w:t>
      </w:r>
      <w:r>
        <w:rPr>
          <w:sz w:val="20"/>
          <w:szCs w:val="20"/>
        </w:rPr>
        <w:t>,</w:t>
      </w:r>
      <w:r w:rsidRPr="00F25A38">
        <w:rPr>
          <w:sz w:val="20"/>
          <w:szCs w:val="20"/>
        </w:rPr>
        <w:t xml:space="preserve"> and sometimes, we forget that what we do to the least of our brothers and</w:t>
      </w:r>
      <w:r>
        <w:rPr>
          <w:sz w:val="20"/>
          <w:szCs w:val="20"/>
        </w:rPr>
        <w:t xml:space="preserve"> sisters, we also do unto you. </w:t>
      </w:r>
      <w:r w:rsidRPr="00F25A38">
        <w:rPr>
          <w:sz w:val="20"/>
          <w:szCs w:val="20"/>
        </w:rPr>
        <w:t xml:space="preserve">Forgive us for the times when we did not </w:t>
      </w:r>
      <w:r>
        <w:rPr>
          <w:sz w:val="20"/>
          <w:szCs w:val="20"/>
        </w:rPr>
        <w:t>recognize</w:t>
      </w:r>
      <w:r w:rsidRPr="00F25A38">
        <w:rPr>
          <w:sz w:val="20"/>
          <w:szCs w:val="20"/>
        </w:rPr>
        <w:t xml:space="preserve"> you in </w:t>
      </w:r>
      <w:r>
        <w:rPr>
          <w:sz w:val="20"/>
          <w:szCs w:val="20"/>
        </w:rPr>
        <w:t xml:space="preserve">those who are different. </w:t>
      </w:r>
      <w:r w:rsidRPr="00F25A38">
        <w:rPr>
          <w:sz w:val="20"/>
          <w:szCs w:val="20"/>
        </w:rPr>
        <w:t>Forgive us</w:t>
      </w:r>
      <w:r>
        <w:rPr>
          <w:sz w:val="20"/>
          <w:szCs w:val="20"/>
        </w:rPr>
        <w:t>,</w:t>
      </w:r>
      <w:r w:rsidRPr="00F25A38">
        <w:rPr>
          <w:sz w:val="20"/>
          <w:szCs w:val="20"/>
        </w:rPr>
        <w:t xml:space="preserve"> O God, when we do n</w:t>
      </w:r>
      <w:r>
        <w:rPr>
          <w:sz w:val="20"/>
          <w:szCs w:val="20"/>
        </w:rPr>
        <w:t xml:space="preserve">ot see you in our neighbours. </w:t>
      </w:r>
      <w:r w:rsidRPr="00F25A38">
        <w:rPr>
          <w:sz w:val="20"/>
          <w:szCs w:val="20"/>
        </w:rPr>
        <w:t>(</w:t>
      </w:r>
      <w:r w:rsidRPr="00861825">
        <w:rPr>
          <w:i/>
          <w:sz w:val="20"/>
          <w:szCs w:val="20"/>
        </w:rPr>
        <w:t>silence</w:t>
      </w:r>
      <w:r>
        <w:rPr>
          <w:sz w:val="20"/>
          <w:szCs w:val="20"/>
        </w:rPr>
        <w:t>)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>God of love, we have created systems and structures that provide benefits and opportunities for some people, but use the sam</w:t>
      </w:r>
      <w:r>
        <w:rPr>
          <w:sz w:val="20"/>
          <w:szCs w:val="20"/>
        </w:rPr>
        <w:t>e structures to exclude others.</w:t>
      </w:r>
      <w:r w:rsidRPr="00F25A38">
        <w:rPr>
          <w:sz w:val="20"/>
          <w:szCs w:val="20"/>
        </w:rPr>
        <w:t xml:space="preserve"> Forgive us</w:t>
      </w:r>
      <w:r>
        <w:rPr>
          <w:sz w:val="20"/>
          <w:szCs w:val="20"/>
        </w:rPr>
        <w:t>,</w:t>
      </w:r>
      <w:r w:rsidRPr="00F25A38">
        <w:rPr>
          <w:sz w:val="20"/>
          <w:szCs w:val="20"/>
        </w:rPr>
        <w:t xml:space="preserve"> O God, when we silently appreciate the benefits for ourselves while supporti</w:t>
      </w:r>
      <w:r>
        <w:rPr>
          <w:sz w:val="20"/>
          <w:szCs w:val="20"/>
        </w:rPr>
        <w:t>ng the continuing oppression of others. (</w:t>
      </w:r>
      <w:r w:rsidRPr="00861825">
        <w:rPr>
          <w:i/>
          <w:sz w:val="20"/>
          <w:szCs w:val="20"/>
        </w:rPr>
        <w:t>silence</w:t>
      </w:r>
      <w:r>
        <w:rPr>
          <w:sz w:val="20"/>
          <w:szCs w:val="20"/>
        </w:rPr>
        <w:t>)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>God of forgiveness, we do not see how much pain we inflic</w:t>
      </w:r>
      <w:r>
        <w:rPr>
          <w:sz w:val="20"/>
          <w:szCs w:val="20"/>
        </w:rPr>
        <w:t xml:space="preserve">t on others because of racism. </w:t>
      </w:r>
      <w:r w:rsidRPr="00F25A38">
        <w:rPr>
          <w:sz w:val="20"/>
          <w:szCs w:val="20"/>
        </w:rPr>
        <w:lastRenderedPageBreak/>
        <w:t>We also do not understand the</w:t>
      </w:r>
      <w:r>
        <w:rPr>
          <w:sz w:val="20"/>
          <w:szCs w:val="20"/>
        </w:rPr>
        <w:t xml:space="preserve"> pain it causes on our souls.</w:t>
      </w:r>
      <w:r w:rsidRPr="00F25A38">
        <w:rPr>
          <w:sz w:val="20"/>
          <w:szCs w:val="20"/>
        </w:rPr>
        <w:t xml:space="preserve"> Forgive us, renew us, and free us to see your sac</w:t>
      </w:r>
      <w:r>
        <w:rPr>
          <w:sz w:val="20"/>
          <w:szCs w:val="20"/>
        </w:rPr>
        <w:t xml:space="preserve">red presence in us and others. </w:t>
      </w:r>
      <w:r w:rsidRPr="00F25A38">
        <w:rPr>
          <w:sz w:val="20"/>
          <w:szCs w:val="20"/>
        </w:rPr>
        <w:t xml:space="preserve">May we all embrace our shared identity as </w:t>
      </w:r>
      <w:r>
        <w:rPr>
          <w:sz w:val="20"/>
          <w:szCs w:val="20"/>
        </w:rPr>
        <w:t xml:space="preserve">children of the most high God. </w:t>
      </w:r>
      <w:r w:rsidRPr="00F25A38">
        <w:rPr>
          <w:sz w:val="20"/>
          <w:szCs w:val="20"/>
        </w:rPr>
        <w:t>Amen.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</w:p>
    <w:p w:rsidR="00F47B76" w:rsidRPr="00F25A38" w:rsidRDefault="00F47B76" w:rsidP="00F47B76">
      <w:pPr>
        <w:widowControl w:val="0"/>
        <w:rPr>
          <w:sz w:val="20"/>
          <w:szCs w:val="20"/>
        </w:rPr>
      </w:pPr>
      <w:r>
        <w:rPr>
          <w:sz w:val="20"/>
          <w:szCs w:val="20"/>
        </w:rPr>
        <w:t>(</w:t>
      </w:r>
      <w:r w:rsidRPr="00861825">
        <w:rPr>
          <w:i/>
          <w:sz w:val="20"/>
          <w:szCs w:val="20"/>
        </w:rPr>
        <w:t>silent prayer</w:t>
      </w:r>
      <w:r>
        <w:rPr>
          <w:sz w:val="20"/>
          <w:szCs w:val="20"/>
        </w:rPr>
        <w:t>)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</w:p>
    <w:p w:rsidR="00F47B76" w:rsidRPr="00F25A38" w:rsidRDefault="00F47B76" w:rsidP="00F47B76">
      <w:pPr>
        <w:pStyle w:val="Heading2"/>
      </w:pPr>
      <w:r w:rsidRPr="00F25A38">
        <w:t>Words of Assurance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>God’s way is love and forgiveness.</w:t>
      </w:r>
    </w:p>
    <w:p w:rsidR="00F47B76" w:rsidRPr="00861825" w:rsidRDefault="00F47B76" w:rsidP="00F47B76">
      <w:pPr>
        <w:widowControl w:val="0"/>
        <w:rPr>
          <w:b/>
          <w:sz w:val="20"/>
          <w:szCs w:val="20"/>
        </w:rPr>
      </w:pPr>
      <w:r w:rsidRPr="00F25A38">
        <w:rPr>
          <w:sz w:val="20"/>
          <w:szCs w:val="20"/>
        </w:rPr>
        <w:tab/>
      </w:r>
      <w:r w:rsidRPr="00861825">
        <w:rPr>
          <w:b/>
          <w:sz w:val="20"/>
          <w:szCs w:val="20"/>
        </w:rPr>
        <w:t>We seek to follow that path.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>God’s being is in us.</w:t>
      </w:r>
    </w:p>
    <w:p w:rsidR="00F47B76" w:rsidRPr="00861825" w:rsidRDefault="00F47B76" w:rsidP="00F47B76">
      <w:pPr>
        <w:widowControl w:val="0"/>
        <w:rPr>
          <w:b/>
          <w:sz w:val="20"/>
          <w:szCs w:val="20"/>
        </w:rPr>
      </w:pPr>
      <w:r w:rsidRPr="00F25A38">
        <w:rPr>
          <w:sz w:val="20"/>
          <w:szCs w:val="20"/>
        </w:rPr>
        <w:tab/>
      </w:r>
      <w:r w:rsidRPr="00861825">
        <w:rPr>
          <w:b/>
          <w:sz w:val="20"/>
          <w:szCs w:val="20"/>
        </w:rPr>
        <w:t xml:space="preserve">We seek to honour God. 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>God creates anew.</w:t>
      </w:r>
    </w:p>
    <w:p w:rsidR="00F47B76" w:rsidRPr="00861825" w:rsidRDefault="00F47B76" w:rsidP="00F47B76">
      <w:pPr>
        <w:widowControl w:val="0"/>
        <w:rPr>
          <w:b/>
          <w:sz w:val="20"/>
          <w:szCs w:val="20"/>
        </w:rPr>
      </w:pPr>
      <w:r w:rsidRPr="00F25A38">
        <w:rPr>
          <w:sz w:val="20"/>
          <w:szCs w:val="20"/>
        </w:rPr>
        <w:tab/>
      </w:r>
      <w:r w:rsidRPr="00861825">
        <w:rPr>
          <w:b/>
          <w:sz w:val="20"/>
          <w:szCs w:val="20"/>
        </w:rPr>
        <w:t>We shall live a new life in God.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</w:p>
    <w:p w:rsidR="00F47B76" w:rsidRPr="00F25A38" w:rsidRDefault="00F47B76" w:rsidP="00F47B76">
      <w:pPr>
        <w:widowControl w:val="0"/>
        <w:rPr>
          <w:sz w:val="20"/>
          <w:szCs w:val="20"/>
        </w:rPr>
      </w:pPr>
      <w:r>
        <w:rPr>
          <w:sz w:val="20"/>
          <w:szCs w:val="20"/>
        </w:rPr>
        <w:t>God is good,</w:t>
      </w:r>
    </w:p>
    <w:p w:rsidR="00F47B76" w:rsidRPr="00861825" w:rsidRDefault="00F47B76" w:rsidP="00F47B76">
      <w:pPr>
        <w:widowControl w:val="0"/>
        <w:rPr>
          <w:b/>
          <w:sz w:val="20"/>
          <w:szCs w:val="20"/>
        </w:rPr>
      </w:pPr>
      <w:r w:rsidRPr="00F25A38">
        <w:rPr>
          <w:sz w:val="20"/>
          <w:szCs w:val="20"/>
        </w:rPr>
        <w:tab/>
      </w:r>
      <w:r>
        <w:rPr>
          <w:b/>
          <w:sz w:val="20"/>
          <w:szCs w:val="20"/>
        </w:rPr>
        <w:t>a</w:t>
      </w:r>
      <w:r w:rsidRPr="00861825">
        <w:rPr>
          <w:b/>
          <w:sz w:val="20"/>
          <w:szCs w:val="20"/>
        </w:rPr>
        <w:t>ll the time.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>All the time,</w:t>
      </w:r>
    </w:p>
    <w:p w:rsidR="00F47B76" w:rsidRPr="00861825" w:rsidRDefault="00F47B76" w:rsidP="00F47B76">
      <w:pPr>
        <w:widowControl w:val="0"/>
        <w:rPr>
          <w:b/>
          <w:sz w:val="20"/>
          <w:szCs w:val="20"/>
        </w:rPr>
      </w:pPr>
      <w:r w:rsidRPr="00F25A38">
        <w:rPr>
          <w:sz w:val="20"/>
          <w:szCs w:val="20"/>
        </w:rPr>
        <w:tab/>
      </w:r>
      <w:r w:rsidRPr="00861825">
        <w:rPr>
          <w:b/>
          <w:sz w:val="20"/>
          <w:szCs w:val="20"/>
        </w:rPr>
        <w:t>God is good.</w:t>
      </w:r>
    </w:p>
    <w:p w:rsidR="00F47B76" w:rsidRPr="00F25A38" w:rsidRDefault="00F47B76" w:rsidP="00F47B76">
      <w:pPr>
        <w:pStyle w:val="Heading2"/>
      </w:pPr>
      <w:r w:rsidRPr="00F25A38">
        <w:t>Sharing Peace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>The peace of Christ be with you all.</w:t>
      </w:r>
    </w:p>
    <w:p w:rsidR="00F47B76" w:rsidRPr="00861825" w:rsidRDefault="00F47B76" w:rsidP="00F47B76">
      <w:pPr>
        <w:widowControl w:val="0"/>
        <w:rPr>
          <w:b/>
          <w:sz w:val="20"/>
          <w:szCs w:val="20"/>
        </w:rPr>
      </w:pPr>
      <w:r w:rsidRPr="00F25A38">
        <w:rPr>
          <w:sz w:val="20"/>
          <w:szCs w:val="20"/>
        </w:rPr>
        <w:tab/>
      </w:r>
      <w:r w:rsidRPr="00861825">
        <w:rPr>
          <w:b/>
          <w:sz w:val="20"/>
          <w:szCs w:val="20"/>
        </w:rPr>
        <w:t>And also with you.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>Let us share this peace with one another.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</w:p>
    <w:p w:rsidR="00F47B76" w:rsidRDefault="00F47B76" w:rsidP="00F47B76">
      <w:pPr>
        <w:pStyle w:val="Heading2"/>
      </w:pPr>
      <w:r w:rsidRPr="00F25A38">
        <w:t xml:space="preserve">Hymn 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 xml:space="preserve">“Jesu, Jesu, Fill Us with Your Love” </w:t>
      </w:r>
      <w:r>
        <w:rPr>
          <w:sz w:val="20"/>
          <w:szCs w:val="20"/>
        </w:rPr>
        <w:t>(</w:t>
      </w:r>
      <w:r w:rsidRPr="00861825">
        <w:rPr>
          <w:i/>
          <w:sz w:val="20"/>
          <w:szCs w:val="20"/>
        </w:rPr>
        <w:t>Voices United</w:t>
      </w:r>
      <w:r w:rsidRPr="00F25A38">
        <w:rPr>
          <w:sz w:val="20"/>
          <w:szCs w:val="20"/>
        </w:rPr>
        <w:t xml:space="preserve"> 593</w:t>
      </w:r>
      <w:r>
        <w:rPr>
          <w:sz w:val="20"/>
          <w:szCs w:val="20"/>
        </w:rPr>
        <w:t>)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>(</w:t>
      </w:r>
      <w:r w:rsidRPr="00861825">
        <w:rPr>
          <w:i/>
          <w:sz w:val="20"/>
          <w:szCs w:val="20"/>
        </w:rPr>
        <w:t>If possible</w:t>
      </w:r>
      <w:r>
        <w:rPr>
          <w:i/>
          <w:sz w:val="20"/>
          <w:szCs w:val="20"/>
        </w:rPr>
        <w:t>, have the organist play the hymn</w:t>
      </w:r>
      <w:r w:rsidRPr="00861825">
        <w:rPr>
          <w:i/>
          <w:sz w:val="20"/>
          <w:szCs w:val="20"/>
        </w:rPr>
        <w:t xml:space="preserve"> from </w:t>
      </w:r>
      <w:r w:rsidRPr="000C5770">
        <w:rPr>
          <w:sz w:val="20"/>
          <w:szCs w:val="20"/>
        </w:rPr>
        <w:t>Songs for a Gospel People (</w:t>
      </w:r>
      <w:r>
        <w:rPr>
          <w:i/>
          <w:sz w:val="20"/>
          <w:szCs w:val="20"/>
        </w:rPr>
        <w:t>no. 69</w:t>
      </w:r>
      <w:r w:rsidRPr="000C5770">
        <w:rPr>
          <w:sz w:val="20"/>
          <w:szCs w:val="20"/>
        </w:rPr>
        <w:t>)</w:t>
      </w:r>
      <w:r w:rsidRPr="00861825">
        <w:rPr>
          <w:i/>
          <w:sz w:val="20"/>
          <w:szCs w:val="20"/>
        </w:rPr>
        <w:t>. It has a different arrangement</w:t>
      </w:r>
      <w:r w:rsidRPr="00F25A38">
        <w:rPr>
          <w:sz w:val="20"/>
          <w:szCs w:val="20"/>
        </w:rPr>
        <w:t xml:space="preserve">.) </w:t>
      </w:r>
    </w:p>
    <w:p w:rsidR="00F47B76" w:rsidRDefault="00F47B76" w:rsidP="00F47B76">
      <w:pPr>
        <w:pStyle w:val="Heading2"/>
      </w:pPr>
      <w:r w:rsidRPr="00F25A38">
        <w:t xml:space="preserve">A Story 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>(</w:t>
      </w:r>
      <w:r w:rsidRPr="00861825">
        <w:rPr>
          <w:i/>
          <w:sz w:val="20"/>
          <w:szCs w:val="20"/>
        </w:rPr>
        <w:t xml:space="preserve">Use the story as is or incorporate it into the sermon. Combine </w:t>
      </w:r>
      <w:r>
        <w:rPr>
          <w:i/>
          <w:sz w:val="20"/>
          <w:szCs w:val="20"/>
        </w:rPr>
        <w:t xml:space="preserve">the story-telling/sermon </w:t>
      </w:r>
      <w:r w:rsidRPr="00861825">
        <w:rPr>
          <w:i/>
          <w:sz w:val="20"/>
          <w:szCs w:val="20"/>
        </w:rPr>
        <w:t>with a reading of Psalm 100 or Psalm 133</w:t>
      </w:r>
      <w:r>
        <w:rPr>
          <w:sz w:val="20"/>
          <w:szCs w:val="20"/>
        </w:rPr>
        <w:t>.)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>Coming out as lesbian while having been raised in a fundamentalist c</w:t>
      </w:r>
      <w:r>
        <w:rPr>
          <w:sz w:val="20"/>
          <w:szCs w:val="20"/>
        </w:rPr>
        <w:t xml:space="preserve">hurch was a difficult journey. </w:t>
      </w:r>
      <w:r w:rsidRPr="00F25A38">
        <w:rPr>
          <w:sz w:val="20"/>
          <w:szCs w:val="20"/>
        </w:rPr>
        <w:t>It was not until I was 33</w:t>
      </w:r>
      <w:r>
        <w:rPr>
          <w:sz w:val="20"/>
          <w:szCs w:val="20"/>
        </w:rPr>
        <w:t xml:space="preserve">, </w:t>
      </w:r>
      <w:r w:rsidRPr="00F25A38">
        <w:rPr>
          <w:sz w:val="20"/>
          <w:szCs w:val="20"/>
        </w:rPr>
        <w:t>after much study and prayer</w:t>
      </w:r>
      <w:r>
        <w:rPr>
          <w:sz w:val="20"/>
          <w:szCs w:val="20"/>
        </w:rPr>
        <w:t xml:space="preserve">, that I was able to do so. </w:t>
      </w:r>
      <w:r w:rsidRPr="00F25A38">
        <w:rPr>
          <w:sz w:val="20"/>
          <w:szCs w:val="20"/>
        </w:rPr>
        <w:t>Seven months after coming out</w:t>
      </w:r>
      <w:r>
        <w:rPr>
          <w:sz w:val="20"/>
          <w:szCs w:val="20"/>
        </w:rPr>
        <w:t>,</w:t>
      </w:r>
      <w:r w:rsidRPr="00F25A38">
        <w:rPr>
          <w:sz w:val="20"/>
          <w:szCs w:val="20"/>
        </w:rPr>
        <w:t xml:space="preserve"> I attended a Kins</w:t>
      </w:r>
      <w:r>
        <w:rPr>
          <w:sz w:val="20"/>
          <w:szCs w:val="20"/>
        </w:rPr>
        <w:t>hip conference for LGBTQ people</w:t>
      </w:r>
      <w:r w:rsidRPr="00F25A38">
        <w:rPr>
          <w:sz w:val="20"/>
          <w:szCs w:val="20"/>
        </w:rPr>
        <w:t xml:space="preserve"> where I was delighted to m</w:t>
      </w:r>
      <w:r>
        <w:rPr>
          <w:sz w:val="20"/>
          <w:szCs w:val="20"/>
        </w:rPr>
        <w:t>eet people who shared my story.</w:t>
      </w:r>
      <w:r w:rsidRPr="00F25A38">
        <w:rPr>
          <w:sz w:val="20"/>
          <w:szCs w:val="20"/>
        </w:rPr>
        <w:t xml:space="preserve"> I arrived home from that conference elated</w:t>
      </w:r>
      <w:r>
        <w:rPr>
          <w:sz w:val="20"/>
          <w:szCs w:val="20"/>
        </w:rPr>
        <w:t>; I had a whole bunch of new friends and a fabulous T</w:t>
      </w:r>
      <w:r w:rsidRPr="00F25A38">
        <w:rPr>
          <w:sz w:val="20"/>
          <w:szCs w:val="20"/>
        </w:rPr>
        <w:t xml:space="preserve">-shirt </w:t>
      </w:r>
      <w:r>
        <w:rPr>
          <w:sz w:val="20"/>
          <w:szCs w:val="20"/>
        </w:rPr>
        <w:t>that sported</w:t>
      </w:r>
      <w:r w:rsidRPr="00F25A38">
        <w:rPr>
          <w:sz w:val="20"/>
          <w:szCs w:val="20"/>
        </w:rPr>
        <w:t xml:space="preserve"> an upside down pink triangle! 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>The first Sunday at home</w:t>
      </w:r>
      <w:r>
        <w:rPr>
          <w:sz w:val="20"/>
          <w:szCs w:val="20"/>
        </w:rPr>
        <w:t>,</w:t>
      </w:r>
      <w:r w:rsidRPr="00F25A38">
        <w:rPr>
          <w:sz w:val="20"/>
          <w:szCs w:val="20"/>
        </w:rPr>
        <w:t xml:space="preserve"> I was getting dressed in order to go out grocery shopping. I excitedly grabbed for my new pink triangle </w:t>
      </w:r>
      <w:r>
        <w:rPr>
          <w:sz w:val="20"/>
          <w:szCs w:val="20"/>
        </w:rPr>
        <w:t>T-shirt</w:t>
      </w:r>
      <w:r w:rsidRPr="00F25A38">
        <w:rPr>
          <w:sz w:val="20"/>
          <w:szCs w:val="20"/>
        </w:rPr>
        <w:t xml:space="preserve"> and then hesitated. Would I be treated the same</w:t>
      </w:r>
      <w:r>
        <w:rPr>
          <w:sz w:val="20"/>
          <w:szCs w:val="20"/>
        </w:rPr>
        <w:t xml:space="preserve"> wearing this</w:t>
      </w:r>
      <w:r w:rsidRPr="00F25A38">
        <w:rPr>
          <w:sz w:val="20"/>
          <w:szCs w:val="20"/>
        </w:rPr>
        <w:t xml:space="preserve"> in public</w:t>
      </w:r>
      <w:r>
        <w:rPr>
          <w:sz w:val="20"/>
          <w:szCs w:val="20"/>
        </w:rPr>
        <w:t>—</w:t>
      </w:r>
      <w:r w:rsidRPr="00F25A38">
        <w:rPr>
          <w:sz w:val="20"/>
          <w:szCs w:val="20"/>
        </w:rPr>
        <w:t xml:space="preserve">a </w:t>
      </w:r>
      <w:r>
        <w:rPr>
          <w:sz w:val="20"/>
          <w:szCs w:val="20"/>
        </w:rPr>
        <w:t>T</w:t>
      </w:r>
      <w:r w:rsidRPr="00F25A38">
        <w:rPr>
          <w:sz w:val="20"/>
          <w:szCs w:val="20"/>
        </w:rPr>
        <w:t xml:space="preserve">-shirt that identified me as a lesbian? </w:t>
      </w:r>
      <w:r>
        <w:rPr>
          <w:sz w:val="20"/>
          <w:szCs w:val="20"/>
        </w:rPr>
        <w:t xml:space="preserve">Would I be safe? </w:t>
      </w:r>
      <w:r w:rsidRPr="00F25A38">
        <w:rPr>
          <w:sz w:val="20"/>
          <w:szCs w:val="20"/>
        </w:rPr>
        <w:t xml:space="preserve">I felt </w:t>
      </w:r>
      <w:r>
        <w:rPr>
          <w:sz w:val="20"/>
          <w:szCs w:val="20"/>
        </w:rPr>
        <w:t>a</w:t>
      </w:r>
      <w:r w:rsidRPr="00F25A38">
        <w:rPr>
          <w:sz w:val="20"/>
          <w:szCs w:val="20"/>
        </w:rPr>
        <w:t xml:space="preserve"> sense </w:t>
      </w:r>
      <w:r>
        <w:rPr>
          <w:sz w:val="20"/>
          <w:szCs w:val="20"/>
        </w:rPr>
        <w:t xml:space="preserve">of fear come over me. Then </w:t>
      </w:r>
      <w:r w:rsidRPr="00F25A38">
        <w:rPr>
          <w:sz w:val="20"/>
          <w:szCs w:val="20"/>
        </w:rPr>
        <w:t xml:space="preserve">my eyes started to fill with tears as a new awareness dawned </w:t>
      </w:r>
      <w:r>
        <w:rPr>
          <w:sz w:val="20"/>
          <w:szCs w:val="20"/>
        </w:rPr>
        <w:t>on me:</w:t>
      </w:r>
      <w:r w:rsidRPr="00F25A38">
        <w:rPr>
          <w:sz w:val="20"/>
          <w:szCs w:val="20"/>
        </w:rPr>
        <w:t xml:space="preserve"> I coul</w:t>
      </w:r>
      <w:r>
        <w:rPr>
          <w:sz w:val="20"/>
          <w:szCs w:val="20"/>
        </w:rPr>
        <w:t>d choose to identify myself as</w:t>
      </w:r>
      <w:r w:rsidRPr="00F25A38">
        <w:rPr>
          <w:sz w:val="20"/>
          <w:szCs w:val="20"/>
        </w:rPr>
        <w:t xml:space="preserve"> part of a group that is marginalized within</w:t>
      </w:r>
      <w:r>
        <w:rPr>
          <w:sz w:val="20"/>
          <w:szCs w:val="20"/>
        </w:rPr>
        <w:t xml:space="preserve"> society—event</w:t>
      </w:r>
      <w:r w:rsidRPr="00F25A38">
        <w:rPr>
          <w:sz w:val="20"/>
          <w:szCs w:val="20"/>
        </w:rPr>
        <w:t xml:space="preserve"> hated by </w:t>
      </w:r>
      <w:r>
        <w:rPr>
          <w:sz w:val="20"/>
          <w:szCs w:val="20"/>
        </w:rPr>
        <w:t>many—</w:t>
      </w:r>
      <w:r w:rsidRPr="00F25A38">
        <w:rPr>
          <w:sz w:val="20"/>
          <w:szCs w:val="20"/>
        </w:rPr>
        <w:t xml:space="preserve">or I could choose to not identify myself and therefore blend in with those around me. </w:t>
      </w:r>
      <w:r>
        <w:rPr>
          <w:sz w:val="20"/>
          <w:szCs w:val="20"/>
        </w:rPr>
        <w:t>But for p</w:t>
      </w:r>
      <w:r w:rsidRPr="00F25A38">
        <w:rPr>
          <w:sz w:val="20"/>
          <w:szCs w:val="20"/>
        </w:rPr>
        <w:t xml:space="preserve">eople whose skin colour is not white, whose race and ethnicity differ from the dominant culture around them, </w:t>
      </w:r>
      <w:r>
        <w:rPr>
          <w:sz w:val="20"/>
          <w:szCs w:val="20"/>
        </w:rPr>
        <w:t xml:space="preserve">they </w:t>
      </w:r>
      <w:r w:rsidRPr="00F25A38">
        <w:rPr>
          <w:sz w:val="20"/>
          <w:szCs w:val="20"/>
        </w:rPr>
        <w:t xml:space="preserve">have no choice. 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 xml:space="preserve">I sat down on the bed with tears pouring down my face as I </w:t>
      </w:r>
      <w:r>
        <w:rPr>
          <w:sz w:val="20"/>
          <w:szCs w:val="20"/>
        </w:rPr>
        <w:t xml:space="preserve">recognized the privilege I had </w:t>
      </w:r>
      <w:r>
        <w:rPr>
          <w:sz w:val="20"/>
          <w:szCs w:val="20"/>
        </w:rPr>
        <w:lastRenderedPageBreak/>
        <w:t>lived with</w:t>
      </w:r>
      <w:r w:rsidRPr="00F25A38">
        <w:rPr>
          <w:sz w:val="20"/>
          <w:szCs w:val="20"/>
        </w:rPr>
        <w:t xml:space="preserve"> and the total lack of privilege that racialized people have had to face every day of their lives. I could </w:t>
      </w:r>
      <w:r w:rsidRPr="00907DD2">
        <w:rPr>
          <w:i/>
          <w:sz w:val="20"/>
          <w:szCs w:val="20"/>
        </w:rPr>
        <w:t>choose</w:t>
      </w:r>
      <w:r w:rsidRPr="00F25A38">
        <w:rPr>
          <w:sz w:val="20"/>
          <w:szCs w:val="20"/>
        </w:rPr>
        <w:t xml:space="preserve"> to blend in while so many others who were visibly different had to face ignorance, discrimination, and the threat of hatred and violence every day of their lives.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</w:p>
    <w:p w:rsidR="00F47B76" w:rsidRPr="00F25A38" w:rsidRDefault="00F47B76" w:rsidP="00F47B76">
      <w:pPr>
        <w:widowControl w:val="0"/>
        <w:rPr>
          <w:sz w:val="20"/>
          <w:szCs w:val="20"/>
        </w:rPr>
      </w:pPr>
      <w:r>
        <w:rPr>
          <w:sz w:val="20"/>
          <w:szCs w:val="20"/>
        </w:rPr>
        <w:t>I had experienced</w:t>
      </w:r>
      <w:r w:rsidRPr="00F25A38">
        <w:rPr>
          <w:sz w:val="20"/>
          <w:szCs w:val="20"/>
        </w:rPr>
        <w:t xml:space="preserve"> a paradigm shift in the </w:t>
      </w:r>
      <w:r>
        <w:rPr>
          <w:sz w:val="20"/>
          <w:szCs w:val="20"/>
        </w:rPr>
        <w:t>way I saw the world around me—</w:t>
      </w:r>
      <w:r w:rsidRPr="00F25A38">
        <w:rPr>
          <w:sz w:val="20"/>
          <w:szCs w:val="20"/>
        </w:rPr>
        <w:t>one that I w</w:t>
      </w:r>
      <w:r>
        <w:rPr>
          <w:sz w:val="20"/>
          <w:szCs w:val="20"/>
        </w:rPr>
        <w:t xml:space="preserve">ould </w:t>
      </w:r>
      <w:r w:rsidRPr="00F25A38">
        <w:rPr>
          <w:sz w:val="20"/>
          <w:szCs w:val="20"/>
        </w:rPr>
        <w:t xml:space="preserve">never forget. 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>(</w:t>
      </w:r>
      <w:r w:rsidRPr="00346E32">
        <w:rPr>
          <w:i/>
          <w:sz w:val="20"/>
          <w:szCs w:val="20"/>
        </w:rPr>
        <w:t>Name withheld</w:t>
      </w:r>
      <w:r w:rsidRPr="00F25A38">
        <w:rPr>
          <w:sz w:val="20"/>
          <w:szCs w:val="20"/>
        </w:rPr>
        <w:t>)</w:t>
      </w:r>
    </w:p>
    <w:p w:rsidR="00F47B76" w:rsidRPr="00F25A38" w:rsidRDefault="00F47B76" w:rsidP="00F47B76">
      <w:pPr>
        <w:pStyle w:val="Heading2"/>
      </w:pPr>
      <w:r w:rsidRPr="00F25A38">
        <w:t>Healing Ritual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>(</w:t>
      </w:r>
      <w:r w:rsidRPr="00190EDB">
        <w:rPr>
          <w:i/>
          <w:sz w:val="20"/>
          <w:szCs w:val="20"/>
        </w:rPr>
        <w:t>Insert a small blank sheet of paper in each bulletin and distribute pencils at the start of the service</w:t>
      </w:r>
      <w:r w:rsidRPr="00F25A38">
        <w:rPr>
          <w:sz w:val="20"/>
          <w:szCs w:val="20"/>
        </w:rPr>
        <w:t>.)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  <w:r>
        <w:rPr>
          <w:sz w:val="20"/>
          <w:szCs w:val="20"/>
        </w:rPr>
        <w:t>R</w:t>
      </w:r>
      <w:r w:rsidRPr="00F25A38">
        <w:rPr>
          <w:sz w:val="20"/>
          <w:szCs w:val="20"/>
        </w:rPr>
        <w:t>ecall a time w</w:t>
      </w:r>
      <w:r>
        <w:rPr>
          <w:sz w:val="20"/>
          <w:szCs w:val="20"/>
        </w:rPr>
        <w:t>hen you were a victim of racism</w:t>
      </w:r>
      <w:r w:rsidRPr="00F25A38">
        <w:rPr>
          <w:sz w:val="20"/>
          <w:szCs w:val="20"/>
        </w:rPr>
        <w:t xml:space="preserve"> or </w:t>
      </w:r>
      <w:r>
        <w:rPr>
          <w:sz w:val="20"/>
          <w:szCs w:val="20"/>
        </w:rPr>
        <w:t>when you witnessed an act of racism. How did it make you feel?</w:t>
      </w:r>
      <w:r w:rsidRPr="00F25A38">
        <w:rPr>
          <w:sz w:val="20"/>
          <w:szCs w:val="20"/>
        </w:rPr>
        <w:t xml:space="preserve"> Please write or draw that feeling</w:t>
      </w:r>
      <w:r>
        <w:rPr>
          <w:sz w:val="20"/>
          <w:szCs w:val="20"/>
        </w:rPr>
        <w:t xml:space="preserve">. </w:t>
      </w:r>
      <w:r w:rsidRPr="00F25A38">
        <w:rPr>
          <w:sz w:val="20"/>
          <w:szCs w:val="20"/>
        </w:rPr>
        <w:t xml:space="preserve">When you are </w:t>
      </w:r>
      <w:r>
        <w:rPr>
          <w:sz w:val="20"/>
          <w:szCs w:val="20"/>
        </w:rPr>
        <w:t>finished</w:t>
      </w:r>
      <w:r w:rsidRPr="00F25A38">
        <w:rPr>
          <w:sz w:val="20"/>
          <w:szCs w:val="20"/>
        </w:rPr>
        <w:t xml:space="preserve">, bring it </w:t>
      </w:r>
      <w:r>
        <w:rPr>
          <w:sz w:val="20"/>
          <w:szCs w:val="20"/>
        </w:rPr>
        <w:t>up to God.</w:t>
      </w:r>
      <w:r w:rsidRPr="00F25A38">
        <w:rPr>
          <w:sz w:val="20"/>
          <w:szCs w:val="20"/>
        </w:rPr>
        <w:t xml:space="preserve"> It will be burned as a sign that in God’s love, we are healed.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>(</w:t>
      </w:r>
      <w:r w:rsidRPr="00346E32">
        <w:rPr>
          <w:i/>
          <w:sz w:val="20"/>
          <w:szCs w:val="20"/>
        </w:rPr>
        <w:t>Background music is played while people take time to go through this ritual</w:t>
      </w:r>
      <w:r w:rsidRPr="00F25A38">
        <w:rPr>
          <w:sz w:val="20"/>
          <w:szCs w:val="20"/>
        </w:rPr>
        <w:t>.)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>(</w:t>
      </w:r>
      <w:r w:rsidRPr="00346E32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>articipants</w:t>
      </w:r>
      <w:r w:rsidRPr="00346E32">
        <w:rPr>
          <w:i/>
          <w:sz w:val="20"/>
          <w:szCs w:val="20"/>
        </w:rPr>
        <w:t xml:space="preserve"> bring up the</w:t>
      </w:r>
      <w:r>
        <w:rPr>
          <w:i/>
          <w:sz w:val="20"/>
          <w:szCs w:val="20"/>
        </w:rPr>
        <w:t>ir</w:t>
      </w:r>
      <w:r w:rsidRPr="00346E32">
        <w:rPr>
          <w:i/>
          <w:sz w:val="20"/>
          <w:szCs w:val="20"/>
        </w:rPr>
        <w:t xml:space="preserve"> paper</w:t>
      </w:r>
      <w:r>
        <w:rPr>
          <w:i/>
          <w:sz w:val="20"/>
          <w:szCs w:val="20"/>
        </w:rPr>
        <w:t>s</w:t>
      </w:r>
      <w:r w:rsidRPr="00346E32">
        <w:rPr>
          <w:i/>
          <w:sz w:val="20"/>
          <w:szCs w:val="20"/>
        </w:rPr>
        <w:t xml:space="preserve"> and light </w:t>
      </w:r>
      <w:r>
        <w:rPr>
          <w:i/>
          <w:sz w:val="20"/>
          <w:szCs w:val="20"/>
        </w:rPr>
        <w:t>them</w:t>
      </w:r>
      <w:r w:rsidRPr="00346E32">
        <w:rPr>
          <w:i/>
          <w:sz w:val="20"/>
          <w:szCs w:val="20"/>
        </w:rPr>
        <w:t xml:space="preserve"> from a candle</w:t>
      </w:r>
      <w:r>
        <w:rPr>
          <w:i/>
          <w:sz w:val="20"/>
          <w:szCs w:val="20"/>
        </w:rPr>
        <w:t>;</w:t>
      </w:r>
      <w:r w:rsidRPr="00346E3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then they</w:t>
      </w:r>
      <w:r w:rsidRPr="00346E32">
        <w:rPr>
          <w:i/>
          <w:sz w:val="20"/>
          <w:szCs w:val="20"/>
        </w:rPr>
        <w:t xml:space="preserve"> place the paper inside a fireproof urn</w:t>
      </w:r>
      <w:r w:rsidRPr="00F25A38">
        <w:rPr>
          <w:sz w:val="20"/>
          <w:szCs w:val="20"/>
        </w:rPr>
        <w:t>.)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</w:p>
    <w:p w:rsidR="00F47B76" w:rsidRPr="00F25A38" w:rsidRDefault="00F47B76" w:rsidP="00F47B76">
      <w:pPr>
        <w:pStyle w:val="Heading2"/>
      </w:pPr>
      <w:r w:rsidRPr="00F25A38">
        <w:t>Prayer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 xml:space="preserve">O God, 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>we have carried pain and sorrow of raci</w:t>
      </w:r>
      <w:r>
        <w:rPr>
          <w:sz w:val="20"/>
          <w:szCs w:val="20"/>
        </w:rPr>
        <w:t>sm in our hearts for too long.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>We long for a world that is free</w:t>
      </w:r>
      <w:r>
        <w:rPr>
          <w:sz w:val="20"/>
          <w:szCs w:val="20"/>
        </w:rPr>
        <w:t>, one</w:t>
      </w:r>
      <w:r w:rsidRPr="00F25A38">
        <w:rPr>
          <w:sz w:val="20"/>
          <w:szCs w:val="20"/>
        </w:rPr>
        <w:t xml:space="preserve"> that honour</w:t>
      </w:r>
      <w:r>
        <w:rPr>
          <w:sz w:val="20"/>
          <w:szCs w:val="20"/>
        </w:rPr>
        <w:t>s all people as your children.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>God of justice and comp</w:t>
      </w:r>
      <w:r>
        <w:rPr>
          <w:sz w:val="20"/>
          <w:szCs w:val="20"/>
        </w:rPr>
        <w:t>assion, may your will be done.</w:t>
      </w:r>
    </w:p>
    <w:p w:rsidR="00F47B76" w:rsidRPr="00F25A38" w:rsidRDefault="00F47B76" w:rsidP="00F47B76">
      <w:pPr>
        <w:widowControl w:val="0"/>
        <w:ind w:left="720"/>
        <w:rPr>
          <w:sz w:val="20"/>
          <w:szCs w:val="20"/>
        </w:rPr>
      </w:pPr>
      <w:r w:rsidRPr="00F25A38">
        <w:rPr>
          <w:sz w:val="20"/>
          <w:szCs w:val="20"/>
        </w:rPr>
        <w:t>May your way of justice brin</w:t>
      </w:r>
      <w:r>
        <w:rPr>
          <w:sz w:val="20"/>
          <w:szCs w:val="20"/>
        </w:rPr>
        <w:t>g down the barriers of racism.</w:t>
      </w:r>
    </w:p>
    <w:p w:rsidR="00F47B76" w:rsidRPr="00F25A38" w:rsidRDefault="00F47B76" w:rsidP="00F47B76">
      <w:pPr>
        <w:widowControl w:val="0"/>
        <w:ind w:left="720"/>
        <w:rPr>
          <w:sz w:val="20"/>
          <w:szCs w:val="20"/>
        </w:rPr>
      </w:pPr>
      <w:r w:rsidRPr="00F25A38">
        <w:rPr>
          <w:sz w:val="20"/>
          <w:szCs w:val="20"/>
        </w:rPr>
        <w:t>May righteousn</w:t>
      </w:r>
      <w:r>
        <w:rPr>
          <w:sz w:val="20"/>
          <w:szCs w:val="20"/>
        </w:rPr>
        <w:t>ess flow like a mighty stream.</w:t>
      </w:r>
    </w:p>
    <w:p w:rsidR="00F47B76" w:rsidRPr="00F25A38" w:rsidRDefault="00F47B76" w:rsidP="00F47B76">
      <w:pPr>
        <w:widowControl w:val="0"/>
        <w:ind w:left="720"/>
        <w:rPr>
          <w:sz w:val="20"/>
          <w:szCs w:val="20"/>
        </w:rPr>
      </w:pPr>
      <w:r w:rsidRPr="00F25A38">
        <w:rPr>
          <w:sz w:val="20"/>
          <w:szCs w:val="20"/>
        </w:rPr>
        <w:t xml:space="preserve">May we </w:t>
      </w:r>
      <w:r>
        <w:rPr>
          <w:sz w:val="20"/>
          <w:szCs w:val="20"/>
        </w:rPr>
        <w:t>learn to appreciate one another’</w:t>
      </w:r>
      <w:r w:rsidRPr="00F25A38">
        <w:rPr>
          <w:sz w:val="20"/>
          <w:szCs w:val="20"/>
        </w:rPr>
        <w:t xml:space="preserve">s uniqueness and gifts, </w:t>
      </w:r>
    </w:p>
    <w:p w:rsidR="00F47B76" w:rsidRPr="00F25A38" w:rsidRDefault="00F47B76" w:rsidP="00F47B76">
      <w:pPr>
        <w:widowControl w:val="0"/>
        <w:ind w:left="720" w:firstLine="720"/>
        <w:rPr>
          <w:sz w:val="20"/>
          <w:szCs w:val="20"/>
        </w:rPr>
      </w:pPr>
      <w:r w:rsidRPr="00F25A38">
        <w:rPr>
          <w:sz w:val="20"/>
          <w:szCs w:val="20"/>
        </w:rPr>
        <w:t>and rejoice in the fullness of your Creation.</w:t>
      </w:r>
    </w:p>
    <w:p w:rsidR="00F47B76" w:rsidRPr="00F25A38" w:rsidRDefault="00F47B76" w:rsidP="00F47B76">
      <w:pPr>
        <w:widowControl w:val="0"/>
        <w:ind w:firstLine="720"/>
        <w:rPr>
          <w:sz w:val="20"/>
          <w:szCs w:val="20"/>
        </w:rPr>
      </w:pPr>
      <w:r w:rsidRPr="00F25A38">
        <w:rPr>
          <w:sz w:val="20"/>
          <w:szCs w:val="20"/>
        </w:rPr>
        <w:t xml:space="preserve">May your healing and hope surround us </w:t>
      </w:r>
    </w:p>
    <w:p w:rsidR="00F47B76" w:rsidRPr="00F25A38" w:rsidRDefault="00F47B76" w:rsidP="00F47B76">
      <w:pPr>
        <w:widowControl w:val="0"/>
        <w:ind w:firstLine="720"/>
        <w:rPr>
          <w:sz w:val="20"/>
          <w:szCs w:val="20"/>
        </w:rPr>
      </w:pPr>
      <w:r w:rsidRPr="00F25A38">
        <w:rPr>
          <w:sz w:val="20"/>
          <w:szCs w:val="20"/>
        </w:rPr>
        <w:t>as we walk humbly with one anothe</w:t>
      </w:r>
      <w:r>
        <w:rPr>
          <w:sz w:val="20"/>
          <w:szCs w:val="20"/>
        </w:rPr>
        <w:t>r in this sacred journey toward healing.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>Amen.</w:t>
      </w:r>
    </w:p>
    <w:p w:rsidR="00F47B76" w:rsidRDefault="00F47B76" w:rsidP="00F47B76">
      <w:pPr>
        <w:pStyle w:val="Heading2"/>
      </w:pPr>
      <w:r w:rsidRPr="00F25A38">
        <w:t xml:space="preserve">Hymn 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  <w:r>
        <w:rPr>
          <w:sz w:val="20"/>
          <w:szCs w:val="20"/>
        </w:rPr>
        <w:t>“I Have Called You b</w:t>
      </w:r>
      <w:r w:rsidRPr="00F25A38">
        <w:rPr>
          <w:sz w:val="20"/>
          <w:szCs w:val="20"/>
        </w:rPr>
        <w:t xml:space="preserve">y Your Name” </w:t>
      </w:r>
      <w:r>
        <w:rPr>
          <w:sz w:val="20"/>
          <w:szCs w:val="20"/>
        </w:rPr>
        <w:t>(</w:t>
      </w:r>
      <w:r w:rsidRPr="0018394D">
        <w:rPr>
          <w:i/>
          <w:sz w:val="20"/>
          <w:szCs w:val="20"/>
        </w:rPr>
        <w:t>More Voices</w:t>
      </w:r>
      <w:r>
        <w:rPr>
          <w:sz w:val="20"/>
          <w:szCs w:val="20"/>
        </w:rPr>
        <w:t xml:space="preserve"> </w:t>
      </w:r>
      <w:r w:rsidRPr="00F25A38">
        <w:rPr>
          <w:sz w:val="20"/>
          <w:szCs w:val="20"/>
        </w:rPr>
        <w:t>161</w:t>
      </w:r>
      <w:r>
        <w:rPr>
          <w:sz w:val="20"/>
          <w:szCs w:val="20"/>
        </w:rPr>
        <w:t>)</w:t>
      </w:r>
    </w:p>
    <w:p w:rsidR="00F47B76" w:rsidRPr="00F25A38" w:rsidRDefault="00F47B76" w:rsidP="00F47B76">
      <w:pPr>
        <w:pStyle w:val="Heading2"/>
      </w:pPr>
      <w:r w:rsidRPr="00F25A38">
        <w:t>Offertory Prayer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 xml:space="preserve">You have enriched us with a myriad of blessings: love, </w:t>
      </w:r>
      <w:r>
        <w:rPr>
          <w:sz w:val="20"/>
          <w:szCs w:val="20"/>
        </w:rPr>
        <w:t xml:space="preserve">peace, justice, and community. </w:t>
      </w:r>
      <w:r w:rsidRPr="00F25A38">
        <w:rPr>
          <w:sz w:val="20"/>
          <w:szCs w:val="20"/>
        </w:rPr>
        <w:t xml:space="preserve">Out of gratitude, we offer </w:t>
      </w:r>
      <w:r>
        <w:rPr>
          <w:sz w:val="20"/>
          <w:szCs w:val="20"/>
        </w:rPr>
        <w:t>our hearts through these gifts.</w:t>
      </w:r>
      <w:r w:rsidRPr="00F25A38">
        <w:rPr>
          <w:sz w:val="20"/>
          <w:szCs w:val="20"/>
        </w:rPr>
        <w:t xml:space="preserve"> May our offerings bring healing to those in pain, companionship to those who are ignored, justice to those who live in oppression, and jubilation</w:t>
      </w:r>
      <w:r>
        <w:rPr>
          <w:sz w:val="20"/>
          <w:szCs w:val="20"/>
        </w:rPr>
        <w:t xml:space="preserve"> to those who are downtrodden. </w:t>
      </w:r>
      <w:r w:rsidRPr="00F25A38">
        <w:rPr>
          <w:sz w:val="20"/>
          <w:szCs w:val="20"/>
        </w:rPr>
        <w:t>Amen.</w:t>
      </w:r>
    </w:p>
    <w:p w:rsidR="00F47B76" w:rsidRDefault="00F47B76" w:rsidP="00F47B76">
      <w:pPr>
        <w:pStyle w:val="Heading2"/>
      </w:pPr>
      <w:r w:rsidRPr="00F25A38">
        <w:t xml:space="preserve">Hymn 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  <w:r>
        <w:rPr>
          <w:sz w:val="20"/>
          <w:szCs w:val="20"/>
        </w:rPr>
        <w:t>“</w:t>
      </w:r>
      <w:r w:rsidRPr="00F25A38">
        <w:rPr>
          <w:sz w:val="20"/>
          <w:szCs w:val="20"/>
        </w:rPr>
        <w:t>Go, Make a Diff</w:t>
      </w:r>
      <w:r>
        <w:rPr>
          <w:sz w:val="20"/>
          <w:szCs w:val="20"/>
        </w:rPr>
        <w:t>’rence” (</w:t>
      </w:r>
      <w:r w:rsidRPr="0018394D">
        <w:rPr>
          <w:i/>
          <w:sz w:val="20"/>
          <w:szCs w:val="20"/>
        </w:rPr>
        <w:t>More Voices</w:t>
      </w:r>
      <w:r>
        <w:rPr>
          <w:sz w:val="20"/>
          <w:szCs w:val="20"/>
        </w:rPr>
        <w:t xml:space="preserve"> </w:t>
      </w:r>
      <w:r w:rsidRPr="00F25A38">
        <w:rPr>
          <w:sz w:val="20"/>
          <w:szCs w:val="20"/>
        </w:rPr>
        <w:t>209</w:t>
      </w:r>
      <w:r>
        <w:rPr>
          <w:sz w:val="20"/>
          <w:szCs w:val="20"/>
        </w:rPr>
        <w:t>)</w:t>
      </w:r>
    </w:p>
    <w:p w:rsidR="00F47B76" w:rsidRPr="00F25A38" w:rsidRDefault="00F47B76" w:rsidP="00F47B76">
      <w:pPr>
        <w:pStyle w:val="Heading2"/>
      </w:pPr>
      <w:r w:rsidRPr="00F25A38">
        <w:t xml:space="preserve">Commissioning and Blessing </w:t>
      </w:r>
      <w:r>
        <w:t xml:space="preserve">of </w:t>
      </w:r>
      <w:r w:rsidRPr="00F25A38">
        <w:t xml:space="preserve">One Another 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  <w:r>
        <w:rPr>
          <w:sz w:val="20"/>
          <w:szCs w:val="20"/>
        </w:rPr>
        <w:t>One:</w:t>
      </w:r>
      <w:r>
        <w:rPr>
          <w:sz w:val="20"/>
          <w:szCs w:val="20"/>
        </w:rPr>
        <w:tab/>
      </w:r>
      <w:r w:rsidRPr="00F25A38">
        <w:rPr>
          <w:sz w:val="20"/>
          <w:szCs w:val="20"/>
        </w:rPr>
        <w:t>We now go int</w:t>
      </w:r>
      <w:r>
        <w:rPr>
          <w:sz w:val="20"/>
          <w:szCs w:val="20"/>
        </w:rPr>
        <w:t>o the world as a vehicle of God’</w:t>
      </w:r>
      <w:r w:rsidRPr="00F25A38">
        <w:rPr>
          <w:sz w:val="20"/>
          <w:szCs w:val="20"/>
        </w:rPr>
        <w:t xml:space="preserve">s eternal spirit to share the gospel, to work toward the Kingdom, and to bring </w:t>
      </w:r>
      <w:r>
        <w:rPr>
          <w:sz w:val="20"/>
          <w:szCs w:val="20"/>
        </w:rPr>
        <w:t>healing and joy to one another.</w:t>
      </w:r>
      <w:r w:rsidRPr="00F25A38">
        <w:rPr>
          <w:sz w:val="20"/>
          <w:szCs w:val="20"/>
        </w:rPr>
        <w:t xml:space="preserve"> Let us begin this ministry</w:t>
      </w:r>
      <w:r>
        <w:rPr>
          <w:sz w:val="20"/>
          <w:szCs w:val="20"/>
        </w:rPr>
        <w:t xml:space="preserve"> by blessing one another.</w:t>
      </w:r>
      <w:r w:rsidRPr="00F25A38">
        <w:rPr>
          <w:sz w:val="20"/>
          <w:szCs w:val="20"/>
        </w:rPr>
        <w:t xml:space="preserve"> I invite </w:t>
      </w:r>
      <w:r>
        <w:rPr>
          <w:sz w:val="20"/>
          <w:szCs w:val="20"/>
        </w:rPr>
        <w:t>you to turn to your neighbours.</w:t>
      </w:r>
      <w:r w:rsidRPr="00F25A38">
        <w:rPr>
          <w:sz w:val="20"/>
          <w:szCs w:val="20"/>
        </w:rPr>
        <w:t xml:space="preserve"> Please </w:t>
      </w:r>
      <w:r>
        <w:rPr>
          <w:sz w:val="20"/>
          <w:szCs w:val="20"/>
        </w:rPr>
        <w:t xml:space="preserve">be </w:t>
      </w:r>
      <w:r w:rsidRPr="00F25A38">
        <w:rPr>
          <w:sz w:val="20"/>
          <w:szCs w:val="20"/>
        </w:rPr>
        <w:t>mindful of anyone who is standing by him</w:t>
      </w:r>
      <w:r>
        <w:rPr>
          <w:sz w:val="20"/>
          <w:szCs w:val="20"/>
        </w:rPr>
        <w:t>self</w:t>
      </w:r>
      <w:r w:rsidRPr="00F25A38">
        <w:rPr>
          <w:sz w:val="20"/>
          <w:szCs w:val="20"/>
        </w:rPr>
        <w:t xml:space="preserve"> or herself</w:t>
      </w:r>
      <w:r>
        <w:rPr>
          <w:sz w:val="20"/>
          <w:szCs w:val="20"/>
        </w:rPr>
        <w:t>.</w:t>
      </w:r>
      <w:r w:rsidRPr="00F25A38">
        <w:rPr>
          <w:sz w:val="20"/>
          <w:szCs w:val="20"/>
        </w:rPr>
        <w:t xml:space="preserve"> Please look </w:t>
      </w:r>
      <w:r>
        <w:rPr>
          <w:sz w:val="20"/>
          <w:szCs w:val="20"/>
        </w:rPr>
        <w:t>each other in the eyes.</w:t>
      </w:r>
      <w:r w:rsidRPr="00F25A38">
        <w:rPr>
          <w:sz w:val="20"/>
          <w:szCs w:val="20"/>
        </w:rPr>
        <w:t xml:space="preserve"> Please listen and repeat in unison.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</w:p>
    <w:p w:rsidR="00F47B76" w:rsidRPr="00F25A38" w:rsidRDefault="00F47B76" w:rsidP="00F47B76">
      <w:pPr>
        <w:widowControl w:val="0"/>
        <w:rPr>
          <w:sz w:val="20"/>
          <w:szCs w:val="20"/>
        </w:rPr>
      </w:pPr>
      <w:r>
        <w:rPr>
          <w:sz w:val="20"/>
          <w:szCs w:val="20"/>
        </w:rPr>
        <w:t>One:</w:t>
      </w:r>
      <w:r>
        <w:rPr>
          <w:sz w:val="20"/>
          <w:szCs w:val="20"/>
        </w:rPr>
        <w:tab/>
      </w:r>
      <w:r w:rsidRPr="00F25A38">
        <w:rPr>
          <w:sz w:val="20"/>
          <w:szCs w:val="20"/>
        </w:rPr>
        <w:t>Jesus said, (</w:t>
      </w:r>
      <w:r w:rsidRPr="0018394D">
        <w:rPr>
          <w:i/>
          <w:sz w:val="20"/>
          <w:szCs w:val="20"/>
        </w:rPr>
        <w:t>People repeat</w:t>
      </w:r>
      <w:r w:rsidRPr="00F25A38">
        <w:rPr>
          <w:sz w:val="20"/>
          <w:szCs w:val="20"/>
        </w:rPr>
        <w:t xml:space="preserve"> “Jesus said”;</w:t>
      </w:r>
      <w:r>
        <w:rPr>
          <w:sz w:val="20"/>
          <w:szCs w:val="20"/>
        </w:rPr>
        <w:t xml:space="preserve"> </w:t>
      </w:r>
      <w:r w:rsidRPr="00C76641">
        <w:rPr>
          <w:i/>
          <w:sz w:val="20"/>
          <w:szCs w:val="20"/>
        </w:rPr>
        <w:t xml:space="preserve">then </w:t>
      </w:r>
      <w:r w:rsidRPr="0018394D">
        <w:rPr>
          <w:i/>
          <w:sz w:val="20"/>
          <w:szCs w:val="20"/>
        </w:rPr>
        <w:t xml:space="preserve">continue </w:t>
      </w:r>
      <w:r>
        <w:rPr>
          <w:i/>
          <w:sz w:val="20"/>
          <w:szCs w:val="20"/>
        </w:rPr>
        <w:t>repeating each</w:t>
      </w:r>
      <w:r w:rsidRPr="0018394D">
        <w:rPr>
          <w:i/>
          <w:sz w:val="20"/>
          <w:szCs w:val="20"/>
        </w:rPr>
        <w:t xml:space="preserve"> line</w:t>
      </w:r>
      <w:r w:rsidRPr="00F25A38">
        <w:rPr>
          <w:sz w:val="20"/>
          <w:szCs w:val="20"/>
        </w:rPr>
        <w:t>.)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>“You are the light of the world.”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ab/>
        <w:t>Shine your light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ab/>
        <w:t>with love and joy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ab/>
        <w:t>justice and peace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ab/>
        <w:t>in all you do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ab/>
        <w:t>and in all people.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ab/>
        <w:t>May God bless you.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ab/>
        <w:t>Amen.</w:t>
      </w:r>
    </w:p>
    <w:p w:rsidR="00F47B76" w:rsidRPr="00F25A38" w:rsidRDefault="00F47B76" w:rsidP="00F47B76">
      <w:pPr>
        <w:widowControl w:val="0"/>
        <w:rPr>
          <w:sz w:val="20"/>
          <w:szCs w:val="20"/>
        </w:rPr>
      </w:pPr>
      <w:r w:rsidRPr="00F25A38">
        <w:rPr>
          <w:sz w:val="20"/>
          <w:szCs w:val="20"/>
        </w:rPr>
        <w:tab/>
      </w:r>
    </w:p>
    <w:p w:rsidR="00F47B76" w:rsidRDefault="00F47B76" w:rsidP="00F47B76">
      <w:pPr>
        <w:widowControl w:val="0"/>
        <w:rPr>
          <w:i/>
          <w:sz w:val="20"/>
          <w:szCs w:val="20"/>
        </w:rPr>
      </w:pPr>
      <w:r w:rsidRPr="00F25A38">
        <w:rPr>
          <w:i/>
          <w:sz w:val="20"/>
          <w:szCs w:val="20"/>
        </w:rPr>
        <w:t xml:space="preserve">Written by </w:t>
      </w:r>
      <w:r w:rsidRPr="005E7B0F">
        <w:rPr>
          <w:b/>
          <w:i/>
          <w:sz w:val="20"/>
          <w:szCs w:val="20"/>
        </w:rPr>
        <w:t>Won Hur</w:t>
      </w:r>
      <w:r w:rsidRPr="00F25A38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 xml:space="preserve">January </w:t>
      </w:r>
      <w:r w:rsidRPr="00F25A38">
        <w:rPr>
          <w:i/>
          <w:sz w:val="20"/>
          <w:szCs w:val="20"/>
        </w:rPr>
        <w:t>2015.</w:t>
      </w:r>
    </w:p>
    <w:p w:rsidR="00F47B76" w:rsidRDefault="00F47B76" w:rsidP="00F47B76">
      <w:pPr>
        <w:widowControl w:val="0"/>
        <w:rPr>
          <w:i/>
          <w:sz w:val="20"/>
          <w:szCs w:val="20"/>
        </w:rPr>
      </w:pPr>
    </w:p>
    <w:p w:rsidR="00C7127B" w:rsidRDefault="00C7127B"/>
    <w:sectPr w:rsidR="00C712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8D" w:rsidRDefault="0057778D" w:rsidP="00A263A3">
      <w:r>
        <w:separator/>
      </w:r>
    </w:p>
  </w:endnote>
  <w:endnote w:type="continuationSeparator" w:id="0">
    <w:p w:rsidR="0057778D" w:rsidRDefault="0057778D" w:rsidP="00A2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2D" w:rsidRDefault="008539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2D" w:rsidRDefault="0085392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4E24">
      <w:rPr>
        <w:noProof/>
      </w:rPr>
      <w:t>1</w:t>
    </w:r>
    <w:r>
      <w:fldChar w:fldCharType="end"/>
    </w:r>
  </w:p>
  <w:p w:rsidR="0085392D" w:rsidRDefault="0085392D" w:rsidP="0085392D">
    <w:pPr>
      <w:pStyle w:val="Footer"/>
    </w:pPr>
    <w:r>
      <w:rPr>
        <w:color w:val="959595"/>
        <w:sz w:val="17"/>
        <w:szCs w:val="17"/>
      </w:rPr>
      <w:t xml:space="preserve">© 2015 The United Church of Canada/L’Église Unie du Canada. Licensed under Creative Commons Attribution Non-commercial Share Alike Licence. To view a copy of this licence, visit </w:t>
    </w:r>
    <w:r>
      <w:rPr>
        <w:color w:val="0000FF"/>
        <w:sz w:val="17"/>
        <w:szCs w:val="17"/>
      </w:rPr>
      <w:t>http://creativecommons.org/licenses/by-nc-sa/2.5/ca</w:t>
    </w:r>
    <w:r>
      <w:rPr>
        <w:color w:val="959595"/>
        <w:sz w:val="17"/>
        <w:szCs w:val="17"/>
      </w:rPr>
      <w:t>. Any copy must include this notice.</w:t>
    </w:r>
  </w:p>
  <w:p w:rsidR="0085392D" w:rsidRDefault="008539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2D" w:rsidRDefault="00853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8D" w:rsidRDefault="0057778D" w:rsidP="00A263A3">
      <w:r>
        <w:separator/>
      </w:r>
    </w:p>
  </w:footnote>
  <w:footnote w:type="continuationSeparator" w:id="0">
    <w:p w:rsidR="0057778D" w:rsidRDefault="0057778D" w:rsidP="00A26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2D" w:rsidRDefault="008539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A3" w:rsidRPr="008C3801" w:rsidRDefault="00A263A3">
    <w:pPr>
      <w:pStyle w:val="Header"/>
      <w:rPr>
        <w:sz w:val="20"/>
        <w:szCs w:val="20"/>
      </w:rPr>
    </w:pPr>
    <w:r w:rsidRPr="008C3801">
      <w:rPr>
        <w:sz w:val="20"/>
        <w:szCs w:val="20"/>
      </w:rPr>
      <w:t>The United Church of Canada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2D" w:rsidRDefault="008539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4AF"/>
    <w:rsid w:val="000C5770"/>
    <w:rsid w:val="00115A4A"/>
    <w:rsid w:val="0018394D"/>
    <w:rsid w:val="00190EDB"/>
    <w:rsid w:val="00346E32"/>
    <w:rsid w:val="0057778D"/>
    <w:rsid w:val="005E7B0F"/>
    <w:rsid w:val="00614E24"/>
    <w:rsid w:val="0085392D"/>
    <w:rsid w:val="00861825"/>
    <w:rsid w:val="008C3801"/>
    <w:rsid w:val="00907DD2"/>
    <w:rsid w:val="00A263A3"/>
    <w:rsid w:val="00A714AF"/>
    <w:rsid w:val="00C7127B"/>
    <w:rsid w:val="00C76641"/>
    <w:rsid w:val="00CE5779"/>
    <w:rsid w:val="00ED7F79"/>
    <w:rsid w:val="00F25A38"/>
    <w:rsid w:val="00F400C9"/>
    <w:rsid w:val="00F4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76"/>
    <w:pPr>
      <w:spacing w:after="0" w:line="240" w:lineRule="auto"/>
    </w:pPr>
    <w:rPr>
      <w:rFonts w:ascii="Verdana" w:hAnsi="Verdana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47B76"/>
    <w:pPr>
      <w:keepNext/>
      <w:spacing w:before="120"/>
      <w:outlineLvl w:val="1"/>
    </w:pPr>
    <w:rPr>
      <w:rFonts w:cs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F47B76"/>
    <w:rPr>
      <w:rFonts w:ascii="Verdana" w:hAnsi="Verdana" w:cs="Arial"/>
      <w:b/>
      <w:bCs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7B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F47B76"/>
    <w:rPr>
      <w:rFonts w:ascii="Verdana" w:hAnsi="Verdana" w:cs="Times New Roman"/>
      <w:b/>
      <w:bCs/>
      <w:i/>
      <w:iCs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6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63A3"/>
    <w:rPr>
      <w:rFonts w:ascii="Verdana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6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63A3"/>
    <w:rPr>
      <w:rFonts w:ascii="Verdana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6061</Characters>
  <Application>Microsoft Office Word</Application>
  <DocSecurity>4</DocSecurity>
  <Lines>50</Lines>
  <Paragraphs>14</Paragraphs>
  <ScaleCrop>false</ScaleCrop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Created in God's Image</dc:title>
  <dc:subject>worship for International Day f or the elimination of Racial Discrimination</dc:subject>
  <dc:creator>UCC</dc:creator>
  <cp:keywords>diversity, elimination, racial, discrimination, gender, lesbian, white</cp:keywords>
  <dc:description/>
  <cp:lastModifiedBy>Rae Fletcher</cp:lastModifiedBy>
  <cp:revision>2</cp:revision>
  <dcterms:created xsi:type="dcterms:W3CDTF">2015-10-20T19:19:00Z</dcterms:created>
  <dcterms:modified xsi:type="dcterms:W3CDTF">2015-10-20T19:19:00Z</dcterms:modified>
  <cp:category>social justice</cp:category>
</cp:coreProperties>
</file>