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47676" w14:textId="77777777" w:rsidR="00152B5D" w:rsidRPr="007620DB" w:rsidRDefault="00C94F3F" w:rsidP="00933218">
      <w:pPr>
        <w:pStyle w:val="Heading1"/>
      </w:pPr>
      <w:r w:rsidRPr="007620DB">
        <w:t>Nothing Says Advent like the End of the World!</w:t>
      </w:r>
    </w:p>
    <w:p w14:paraId="5AC30EC9" w14:textId="704E59BF" w:rsidR="007620DB" w:rsidRDefault="00C94F3F" w:rsidP="00933218">
      <w:pPr>
        <w:pStyle w:val="Heading2"/>
      </w:pPr>
      <w:r w:rsidRPr="00A5054B">
        <w:t>Bible Study on Mark 13: 24-31</w:t>
      </w:r>
    </w:p>
    <w:p w14:paraId="55067BC3" w14:textId="58C00D17" w:rsidR="00C94F3F" w:rsidRPr="007620DB" w:rsidRDefault="00C94F3F" w:rsidP="00933218">
      <w:r w:rsidRPr="007620DB">
        <w:t>But in those days, after that suffering,</w:t>
      </w:r>
      <w:r w:rsidR="0067695C" w:rsidRPr="007620DB">
        <w:br/>
      </w:r>
      <w:r w:rsidRPr="007620DB">
        <w:t>the sun will be darkened,</w:t>
      </w:r>
      <w:r w:rsidRPr="007620DB">
        <w:br/>
      </w:r>
      <w:r w:rsidR="007620DB" w:rsidRPr="007620DB">
        <w:t xml:space="preserve">      </w:t>
      </w:r>
      <w:r w:rsidRPr="007620DB">
        <w:t>and the moon will not give its light,</w:t>
      </w:r>
      <w:r w:rsidR="007620DB" w:rsidRPr="007620DB">
        <w:br/>
        <w:t xml:space="preserve">      </w:t>
      </w:r>
      <w:r w:rsidRPr="007620DB">
        <w:t>and the stars will be falling from heaven,</w:t>
      </w:r>
      <w:r w:rsidRPr="007620DB">
        <w:br/>
      </w:r>
      <w:r w:rsidR="007620DB" w:rsidRPr="007620DB">
        <w:t xml:space="preserve">      </w:t>
      </w:r>
      <w:r w:rsidRPr="007620DB">
        <w:t>and the powers in the heavens will be shaken.</w:t>
      </w:r>
    </w:p>
    <w:p w14:paraId="07600921" w14:textId="66193E77" w:rsidR="00C94F3F" w:rsidRPr="00933218" w:rsidRDefault="00C94F3F" w:rsidP="00933218">
      <w:r w:rsidRPr="00933218">
        <w:t xml:space="preserve">Then they will see </w:t>
      </w:r>
      <w:r w:rsidR="007620DB" w:rsidRPr="00933218">
        <w:t>“</w:t>
      </w:r>
      <w:r w:rsidRPr="00933218">
        <w:t>the Son of Man coming in clouds</w:t>
      </w:r>
      <w:r w:rsidR="007620DB" w:rsidRPr="00933218">
        <w:t>”</w:t>
      </w:r>
      <w:r w:rsidRPr="00933218">
        <w:t xml:space="preserve"> with great power and glory.</w:t>
      </w:r>
      <w:r w:rsidR="007620DB" w:rsidRPr="00933218">
        <w:t xml:space="preserve"> </w:t>
      </w:r>
      <w:r w:rsidRPr="00933218">
        <w:t>Then he will send out the angels and gather the</w:t>
      </w:r>
      <w:r w:rsidR="007620DB" w:rsidRPr="00933218">
        <w:t xml:space="preserve"> </w:t>
      </w:r>
      <w:r w:rsidRPr="00933218">
        <w:t>elect from the four winds, from the ends of the earth to the ends of heaven.</w:t>
      </w:r>
    </w:p>
    <w:p w14:paraId="721708CF" w14:textId="302C7049" w:rsidR="00C94F3F" w:rsidRPr="007620DB" w:rsidRDefault="00C94F3F" w:rsidP="00933218">
      <w:r w:rsidRPr="007620DB">
        <w:t>From the fig tree learn its lesson: as soon as its branch becomes tender and puts forth its leaves, you know that summer is near.</w:t>
      </w:r>
      <w:r w:rsidR="007620DB">
        <w:t xml:space="preserve"> </w:t>
      </w:r>
      <w:r w:rsidRPr="007620DB">
        <w:t>So also, when you see these things taking place, you know that he</w:t>
      </w:r>
      <w:r w:rsidR="007620DB">
        <w:t xml:space="preserve"> </w:t>
      </w:r>
      <w:r w:rsidRPr="007620DB">
        <w:t>is near, at the very gates.</w:t>
      </w:r>
      <w:r w:rsidR="007620DB">
        <w:t xml:space="preserve"> </w:t>
      </w:r>
      <w:r w:rsidRPr="007620DB">
        <w:t>Truly I tell you, this generation will not pass away until all these things have taken place.</w:t>
      </w:r>
      <w:r w:rsidR="0074018C" w:rsidRPr="007620DB">
        <w:t xml:space="preserve"> </w:t>
      </w:r>
      <w:r w:rsidRPr="007620DB">
        <w:t>Heaven and earth will pass away, but my words will not pass away.</w:t>
      </w:r>
    </w:p>
    <w:p w14:paraId="78B9D832" w14:textId="27B18240" w:rsidR="00C94F3F" w:rsidRPr="008379A7" w:rsidRDefault="00C94F3F" w:rsidP="00C94F3F">
      <w:pPr>
        <w:pStyle w:val="NoSpacing"/>
        <w:jc w:val="right"/>
        <w:rPr>
          <w:rFonts w:ascii="Arial" w:hAnsi="Arial" w:cs="Arial"/>
          <w:i/>
          <w:iCs/>
          <w:sz w:val="18"/>
          <w:szCs w:val="18"/>
          <w:lang w:val="en-US"/>
        </w:rPr>
      </w:pPr>
      <w:r w:rsidRPr="008379A7">
        <w:rPr>
          <w:rFonts w:ascii="Arial" w:hAnsi="Arial" w:cs="Arial"/>
          <w:i/>
          <w:iCs/>
          <w:sz w:val="18"/>
          <w:szCs w:val="18"/>
          <w:lang w:val="en-US"/>
        </w:rPr>
        <w:t>Mark 13: 24</w:t>
      </w:r>
      <w:r w:rsidR="007620DB" w:rsidRPr="008379A7">
        <w:rPr>
          <w:rFonts w:ascii="Arial" w:hAnsi="Arial" w:cs="Arial"/>
          <w:i/>
          <w:iCs/>
          <w:sz w:val="18"/>
          <w:szCs w:val="18"/>
          <w:lang w:val="en-US"/>
        </w:rPr>
        <w:t>–</w:t>
      </w:r>
      <w:r w:rsidRPr="008379A7">
        <w:rPr>
          <w:rFonts w:ascii="Arial" w:hAnsi="Arial" w:cs="Arial"/>
          <w:i/>
          <w:iCs/>
          <w:sz w:val="18"/>
          <w:szCs w:val="18"/>
          <w:lang w:val="en-US"/>
        </w:rPr>
        <w:t>31</w:t>
      </w:r>
    </w:p>
    <w:p w14:paraId="0CA7DEB1" w14:textId="665B50FC" w:rsidR="00C94F3F" w:rsidRPr="008379A7" w:rsidRDefault="00C94F3F" w:rsidP="00C94F3F">
      <w:pPr>
        <w:pStyle w:val="NoSpacing"/>
        <w:jc w:val="right"/>
        <w:rPr>
          <w:rFonts w:ascii="Arial" w:hAnsi="Arial" w:cs="Arial"/>
          <w:i/>
          <w:iCs/>
          <w:sz w:val="18"/>
          <w:szCs w:val="18"/>
          <w:lang w:val="en-US"/>
        </w:rPr>
      </w:pPr>
      <w:r w:rsidRPr="008379A7">
        <w:rPr>
          <w:rFonts w:ascii="Arial" w:hAnsi="Arial" w:cs="Arial"/>
          <w:i/>
          <w:iCs/>
          <w:sz w:val="18"/>
          <w:szCs w:val="18"/>
          <w:lang w:val="en-US"/>
        </w:rPr>
        <w:t>New Revised Standard Version</w:t>
      </w:r>
      <w:r w:rsidR="008379A7" w:rsidRPr="008379A7">
        <w:rPr>
          <w:rFonts w:ascii="Arial" w:hAnsi="Arial" w:cs="Arial"/>
          <w:i/>
          <w:iCs/>
          <w:sz w:val="18"/>
          <w:szCs w:val="18"/>
          <w:lang w:val="en-US"/>
        </w:rPr>
        <w:t xml:space="preserve"> Updated Edition</w:t>
      </w:r>
    </w:p>
    <w:p w14:paraId="4DD28D19" w14:textId="27413BC0" w:rsidR="0074018C" w:rsidRPr="003754D3" w:rsidRDefault="0074018C" w:rsidP="00933218">
      <w:pPr>
        <w:pStyle w:val="Heading2"/>
      </w:pPr>
      <w:r w:rsidRPr="00B238BE">
        <w:t>Overview of</w:t>
      </w:r>
      <w:r w:rsidR="00C94F3F" w:rsidRPr="00B238BE">
        <w:t xml:space="preserve"> Session</w:t>
      </w:r>
    </w:p>
    <w:p w14:paraId="217BE541" w14:textId="64138198" w:rsidR="00C94F3F" w:rsidRPr="003754D3" w:rsidRDefault="00C94F3F" w:rsidP="00933218">
      <w:r w:rsidRPr="003754D3">
        <w:t xml:space="preserve">This bible study is intended for an intergenerational </w:t>
      </w:r>
      <w:r w:rsidR="0074018C" w:rsidRPr="003754D3">
        <w:t xml:space="preserve">(all-ages) </w:t>
      </w:r>
      <w:r w:rsidRPr="003754D3">
        <w:t>group. There are activities that are conducive to sitting in the round, with a low table in the middle</w:t>
      </w:r>
      <w:r w:rsidR="007620DB">
        <w:t>,</w:t>
      </w:r>
      <w:r w:rsidRPr="003754D3">
        <w:t xml:space="preserve"> or you can use the open floor. You could have this conversation in a coffee shop</w:t>
      </w:r>
      <w:r w:rsidR="0074018C" w:rsidRPr="003754D3">
        <w:t>, a community space, someone’s living room,</w:t>
      </w:r>
      <w:r w:rsidRPr="003754D3">
        <w:t xml:space="preserve"> or in worship on the first Sunday in Advent. </w:t>
      </w:r>
      <w:r w:rsidR="0074018C" w:rsidRPr="003754D3">
        <w:t>Like most great resources, this is a starting point for your leadership</w:t>
      </w:r>
      <w:r w:rsidR="007620DB">
        <w:t>—</w:t>
      </w:r>
      <w:r w:rsidR="0074018C" w:rsidRPr="003754D3">
        <w:t>adapt, change, add to your session as you wish!</w:t>
      </w:r>
    </w:p>
    <w:p w14:paraId="2916BB0B" w14:textId="77777777" w:rsidR="00F50CA2" w:rsidRPr="00933218" w:rsidRDefault="00F50CA2" w:rsidP="00933218">
      <w:r w:rsidRPr="00933218">
        <w:t xml:space="preserve">Things you will need: </w:t>
      </w:r>
    </w:p>
    <w:p w14:paraId="681252F6" w14:textId="2A24F008" w:rsidR="00F50CA2" w:rsidRPr="00933218" w:rsidRDefault="00F50CA2" w:rsidP="00933218">
      <w:pPr>
        <w:pStyle w:val="ListParagraph"/>
        <w:numPr>
          <w:ilvl w:val="0"/>
          <w:numId w:val="3"/>
        </w:numPr>
      </w:pPr>
      <w:r w:rsidRPr="00933218">
        <w:t>Your favourite biblical translation (we</w:t>
      </w:r>
      <w:r w:rsidR="00933218">
        <w:t xml:space="preserve"> </w:t>
      </w:r>
      <w:r w:rsidRPr="00933218">
        <w:t>us</w:t>
      </w:r>
      <w:r w:rsidR="00933218">
        <w:t>e</w:t>
      </w:r>
      <w:r w:rsidRPr="00933218">
        <w:t xml:space="preserve"> the </w:t>
      </w:r>
      <w:hyperlink r:id="rId10" w:history="1">
        <w:r w:rsidRPr="00933218">
          <w:rPr>
            <w:rStyle w:val="Hyperlink"/>
            <w:rFonts w:ascii="Arial" w:hAnsi="Arial" w:cs="Arial"/>
          </w:rPr>
          <w:t>New Revised Standard Version</w:t>
        </w:r>
        <w:r w:rsidR="00933218" w:rsidRPr="00933218">
          <w:rPr>
            <w:rStyle w:val="Hyperlink"/>
            <w:rFonts w:ascii="Arial" w:hAnsi="Arial" w:cs="Arial"/>
          </w:rPr>
          <w:t xml:space="preserve"> Updated Edition</w:t>
        </w:r>
      </w:hyperlink>
      <w:r w:rsidRPr="00933218">
        <w:t>)</w:t>
      </w:r>
    </w:p>
    <w:p w14:paraId="22058987" w14:textId="77777777" w:rsidR="00F50CA2" w:rsidRPr="00933218" w:rsidRDefault="00F50CA2" w:rsidP="00933218">
      <w:pPr>
        <w:pStyle w:val="ListParagraph"/>
        <w:numPr>
          <w:ilvl w:val="0"/>
          <w:numId w:val="3"/>
        </w:numPr>
      </w:pPr>
      <w:r w:rsidRPr="00933218">
        <w:t>Black markers or pencil crayons (one for each participant)</w:t>
      </w:r>
    </w:p>
    <w:p w14:paraId="4979B192" w14:textId="77777777" w:rsidR="00F50CA2" w:rsidRPr="00933218" w:rsidRDefault="00F50CA2" w:rsidP="00933218">
      <w:pPr>
        <w:pStyle w:val="ListParagraph"/>
        <w:numPr>
          <w:ilvl w:val="0"/>
          <w:numId w:val="3"/>
        </w:numPr>
      </w:pPr>
      <w:r w:rsidRPr="00933218">
        <w:t xml:space="preserve">Slips of white paper </w:t>
      </w:r>
      <w:r w:rsidRPr="00933218">
        <w:rPr>
          <w:iCs/>
        </w:rPr>
        <w:t>no larger than 4 x 4 inches</w:t>
      </w:r>
      <w:r w:rsidRPr="00933218">
        <w:t xml:space="preserve"> (one for each participant)</w:t>
      </w:r>
    </w:p>
    <w:p w14:paraId="5C9E0A59" w14:textId="2415B23C" w:rsidR="009778EB" w:rsidRPr="00933218" w:rsidRDefault="00F50CA2" w:rsidP="00933218">
      <w:pPr>
        <w:pStyle w:val="ListParagraph"/>
        <w:numPr>
          <w:ilvl w:val="0"/>
          <w:numId w:val="3"/>
        </w:numPr>
      </w:pPr>
      <w:r w:rsidRPr="00933218">
        <w:t>A Christ candle in the centre of your gathering circle (on a low table or on the floor) with a large yellow, white, gold, glittery piece of fabric underneath (</w:t>
      </w:r>
      <w:r w:rsidR="00933218">
        <w:t>l</w:t>
      </w:r>
      <w:r w:rsidRPr="00933218">
        <w:rPr>
          <w:iCs/>
        </w:rPr>
        <w:t xml:space="preserve">arge enough for each person to put their slip of white paper on the fabric and </w:t>
      </w:r>
      <w:r w:rsidR="00933218">
        <w:rPr>
          <w:iCs/>
        </w:rPr>
        <w:t xml:space="preserve">for the fabric to still be seen </w:t>
      </w:r>
      <w:r w:rsidRPr="00933218">
        <w:rPr>
          <w:iCs/>
        </w:rPr>
        <w:t>underneath</w:t>
      </w:r>
      <w:r w:rsidR="00933218">
        <w:rPr>
          <w:iCs/>
        </w:rPr>
        <w:t>)</w:t>
      </w:r>
    </w:p>
    <w:p w14:paraId="35FFF025" w14:textId="4B00FB36" w:rsidR="009778EB" w:rsidRPr="00933218" w:rsidRDefault="009778EB" w:rsidP="00933218">
      <w:pPr>
        <w:pStyle w:val="ListParagraph"/>
        <w:numPr>
          <w:ilvl w:val="0"/>
          <w:numId w:val="3"/>
        </w:numPr>
      </w:pPr>
      <w:r w:rsidRPr="00933218">
        <w:t xml:space="preserve">A way to play </w:t>
      </w:r>
      <w:r w:rsidR="00933218">
        <w:t>“</w:t>
      </w:r>
      <w:r w:rsidRPr="00933218">
        <w:rPr>
          <w:iCs/>
        </w:rPr>
        <w:t>Anthem</w:t>
      </w:r>
      <w:r w:rsidR="00933218">
        <w:rPr>
          <w:iCs/>
        </w:rPr>
        <w:t>”</w:t>
      </w:r>
      <w:r w:rsidRPr="00933218">
        <w:rPr>
          <w:i/>
          <w:iCs/>
        </w:rPr>
        <w:t xml:space="preserve"> </w:t>
      </w:r>
      <w:r w:rsidRPr="00933218">
        <w:t>by Leonard Cohen so everyone can hear</w:t>
      </w:r>
    </w:p>
    <w:p w14:paraId="36AC7FED" w14:textId="3286D9AF" w:rsidR="00F50CA2" w:rsidRPr="00933218" w:rsidRDefault="00F50CA2" w:rsidP="00933218">
      <w:pPr>
        <w:pStyle w:val="ListParagraph"/>
        <w:numPr>
          <w:ilvl w:val="0"/>
          <w:numId w:val="3"/>
        </w:numPr>
      </w:pPr>
      <w:r w:rsidRPr="00933218">
        <w:t>A gathering place</w:t>
      </w:r>
      <w:r w:rsidR="00933218">
        <w:t xml:space="preserve">—the </w:t>
      </w:r>
      <w:r w:rsidRPr="00933218">
        <w:t>best space would be a circle of chairs with a low worship table in the middle</w:t>
      </w:r>
    </w:p>
    <w:p w14:paraId="79407BA3" w14:textId="77777777" w:rsidR="00A5054B" w:rsidRDefault="00A5054B" w:rsidP="00933218">
      <w:r>
        <w:br w:type="page"/>
      </w:r>
    </w:p>
    <w:p w14:paraId="5F3A6250" w14:textId="0C6AD380" w:rsidR="0012734B" w:rsidRPr="003754D3" w:rsidRDefault="0012734B" w:rsidP="00933218">
      <w:pPr>
        <w:pStyle w:val="Heading2"/>
        <w:rPr>
          <w:color w:val="4472C4" w:themeColor="accent1"/>
        </w:rPr>
      </w:pPr>
      <w:r w:rsidRPr="003754D3">
        <w:lastRenderedPageBreak/>
        <w:t xml:space="preserve">Ancient Context: Understanding the </w:t>
      </w:r>
      <w:r w:rsidR="00F50CA2" w:rsidRPr="003754D3">
        <w:t>Text</w:t>
      </w:r>
    </w:p>
    <w:p w14:paraId="5DDA8C79" w14:textId="3F957DA7" w:rsidR="004A0C47" w:rsidRPr="00933218" w:rsidRDefault="004A0C47" w:rsidP="00933218">
      <w:pPr>
        <w:pStyle w:val="Heading3"/>
      </w:pPr>
      <w:r w:rsidRPr="00933218">
        <w:t>Mark 13:24</w:t>
      </w:r>
      <w:r w:rsidR="00933218">
        <w:t>–</w:t>
      </w:r>
      <w:r w:rsidRPr="00933218">
        <w:t>31</w:t>
      </w:r>
    </w:p>
    <w:p w14:paraId="1042F503" w14:textId="06B74965" w:rsidR="004A0C47" w:rsidRPr="004A0C47" w:rsidRDefault="008379A7" w:rsidP="00933218">
      <w:pPr>
        <w:rPr>
          <w:rFonts w:eastAsia="Arial"/>
          <w:lang w:val="en-GB" w:eastAsia="en-CA"/>
        </w:rPr>
      </w:pPr>
      <w:r>
        <w:rPr>
          <w:rFonts w:eastAsia="Arial"/>
          <w:lang w:val="en-GB" w:eastAsia="en-CA"/>
        </w:rPr>
        <w:t>An i</w:t>
      </w:r>
      <w:r w:rsidR="004A0C47" w:rsidRPr="004A0C47">
        <w:rPr>
          <w:rFonts w:eastAsia="Arial"/>
          <w:lang w:val="en-GB" w:eastAsia="en-CA"/>
        </w:rPr>
        <w:t xml:space="preserve">mportant thing to bear in mind when approaching Mark 13 #1: </w:t>
      </w:r>
      <w:r>
        <w:rPr>
          <w:rFonts w:eastAsia="Arial"/>
          <w:lang w:val="en-GB" w:eastAsia="en-CA"/>
        </w:rPr>
        <w:t>a</w:t>
      </w:r>
      <w:r w:rsidR="004A0C47" w:rsidRPr="004A0C47">
        <w:rPr>
          <w:rFonts w:eastAsia="Arial"/>
          <w:lang w:val="en-GB" w:eastAsia="en-CA"/>
        </w:rPr>
        <w:t>lthough this chapter describes Jesus in and around the Temple, by the time the Gospel of Mark was written it is quite probable that the Temple had been destroyed for the second time, and fairly recently at that. So, the first Temple had been destroyed by the Babylonians and then rebuilt, and now the second Temple had been destroyed by the Romans. What would be rebuilt?</w:t>
      </w:r>
    </w:p>
    <w:p w14:paraId="62AD0414" w14:textId="232B8F46" w:rsidR="004A0C47" w:rsidRPr="004A0C47" w:rsidRDefault="008379A7" w:rsidP="00933218">
      <w:pPr>
        <w:rPr>
          <w:rFonts w:eastAsia="Arial"/>
          <w:lang w:val="en-GB" w:eastAsia="en-CA"/>
        </w:rPr>
      </w:pPr>
      <w:r>
        <w:rPr>
          <w:rFonts w:eastAsia="Arial"/>
          <w:lang w:val="en-GB" w:eastAsia="en-CA"/>
        </w:rPr>
        <w:t>An i</w:t>
      </w:r>
      <w:r w:rsidR="004A0C47" w:rsidRPr="004A0C47">
        <w:rPr>
          <w:rFonts w:eastAsia="Arial"/>
          <w:lang w:val="en-GB" w:eastAsia="en-CA"/>
        </w:rPr>
        <w:t xml:space="preserve">mportant thing to bear in mind when approaching Mark 13 #2: </w:t>
      </w:r>
      <w:r>
        <w:rPr>
          <w:rFonts w:eastAsia="Arial"/>
          <w:lang w:val="en-GB" w:eastAsia="en-CA"/>
        </w:rPr>
        <w:t>a</w:t>
      </w:r>
      <w:r w:rsidR="004A0C47" w:rsidRPr="004A0C47">
        <w:rPr>
          <w:rFonts w:eastAsia="Arial"/>
          <w:lang w:val="en-GB" w:eastAsia="en-CA"/>
        </w:rPr>
        <w:t xml:space="preserve">lthough this is an apocalyptic speech (having to do with the revelation of things pertaining to the end/transformation of the world), it is also Jesus’ last big speech to his closest followers. He is, in part, giving them the tools to go on without him, and trying to </w:t>
      </w:r>
      <w:r w:rsidRPr="004A0C47">
        <w:rPr>
          <w:rFonts w:eastAsia="Arial"/>
          <w:lang w:val="en-GB" w:eastAsia="en-CA"/>
        </w:rPr>
        <w:t>instil</w:t>
      </w:r>
      <w:r w:rsidR="004A0C47" w:rsidRPr="004A0C47">
        <w:rPr>
          <w:rFonts w:eastAsia="Arial"/>
          <w:lang w:val="en-GB" w:eastAsia="en-CA"/>
        </w:rPr>
        <w:t xml:space="preserve"> in them an urgent sense of the necessity </w:t>
      </w:r>
      <w:r>
        <w:rPr>
          <w:rFonts w:eastAsia="Arial"/>
          <w:lang w:val="en-GB" w:eastAsia="en-CA"/>
        </w:rPr>
        <w:t>to</w:t>
      </w:r>
      <w:r w:rsidR="004A0C47" w:rsidRPr="004A0C47">
        <w:rPr>
          <w:rFonts w:eastAsia="Arial"/>
          <w:lang w:val="en-GB" w:eastAsia="en-CA"/>
        </w:rPr>
        <w:t xml:space="preserve"> keep going into an uncertain future along an unknown timeline.</w:t>
      </w:r>
    </w:p>
    <w:p w14:paraId="7BBDD783" w14:textId="3ED5CD81" w:rsidR="004A0C47" w:rsidRPr="004A0C47" w:rsidRDefault="008379A7" w:rsidP="00933218">
      <w:pPr>
        <w:rPr>
          <w:rFonts w:eastAsia="Arial"/>
          <w:lang w:val="en-GB" w:eastAsia="en-CA"/>
        </w:rPr>
      </w:pPr>
      <w:r>
        <w:rPr>
          <w:rFonts w:eastAsia="Arial"/>
          <w:lang w:val="en-GB" w:eastAsia="en-CA"/>
        </w:rPr>
        <w:t>I</w:t>
      </w:r>
      <w:r w:rsidR="004A0C47" w:rsidRPr="004A0C47">
        <w:rPr>
          <w:rFonts w:eastAsia="Arial"/>
          <w:lang w:val="en-GB" w:eastAsia="en-CA"/>
        </w:rPr>
        <w:t>t’s fair to think of this passage as directed to people living with devastation. So even though the first part of the chapter is full of harbingers of more devastation, this last part is about guiding the faithful who are trying to keep the faith in a context of physical, religious, cultural, and social upheaval</w:t>
      </w:r>
      <w:r>
        <w:rPr>
          <w:rFonts w:eastAsia="Arial"/>
          <w:lang w:val="en-GB" w:eastAsia="en-CA"/>
        </w:rPr>
        <w:t>—</w:t>
      </w:r>
      <w:r w:rsidR="004A0C47" w:rsidRPr="004A0C47">
        <w:rPr>
          <w:rFonts w:eastAsia="Arial"/>
          <w:lang w:val="en-GB" w:eastAsia="en-CA"/>
        </w:rPr>
        <w:t>when everything powerful in the known world is telling them to give up and give in. It can offer encouragement along the way of patient endurance that will ultimately see the Kin</w:t>
      </w:r>
      <w:r>
        <w:rPr>
          <w:rFonts w:eastAsia="Arial"/>
          <w:lang w:val="en-GB" w:eastAsia="en-CA"/>
        </w:rPr>
        <w:t>-</w:t>
      </w:r>
      <w:proofErr w:type="spellStart"/>
      <w:r w:rsidR="004A0C47" w:rsidRPr="004A0C47">
        <w:rPr>
          <w:rFonts w:eastAsia="Arial"/>
          <w:lang w:val="en-GB" w:eastAsia="en-CA"/>
        </w:rPr>
        <w:t>dom</w:t>
      </w:r>
      <w:proofErr w:type="spellEnd"/>
      <w:r w:rsidR="004A0C47" w:rsidRPr="004A0C47">
        <w:rPr>
          <w:rFonts w:eastAsia="Arial"/>
          <w:lang w:val="en-GB" w:eastAsia="en-CA"/>
        </w:rPr>
        <w:t xml:space="preserve"> of God realized</w:t>
      </w:r>
      <w:r>
        <w:rPr>
          <w:rFonts w:eastAsia="Arial"/>
          <w:lang w:val="en-GB" w:eastAsia="en-CA"/>
        </w:rPr>
        <w:t>—</w:t>
      </w:r>
      <w:r w:rsidR="004A0C47" w:rsidRPr="004A0C47">
        <w:rPr>
          <w:rFonts w:eastAsia="Arial"/>
          <w:lang w:val="en-GB" w:eastAsia="en-CA"/>
        </w:rPr>
        <w:t>if not in their lifetime, then in the not too distant future. The same instructions that were intended to keep those disciples going can help any of us who are living through times when God</w:t>
      </w:r>
      <w:r>
        <w:rPr>
          <w:rFonts w:eastAsia="Arial"/>
          <w:lang w:val="en-GB" w:eastAsia="en-CA"/>
        </w:rPr>
        <w:t>’</w:t>
      </w:r>
      <w:r w:rsidR="004A0C47" w:rsidRPr="004A0C47">
        <w:rPr>
          <w:rFonts w:eastAsia="Arial"/>
          <w:lang w:val="en-GB" w:eastAsia="en-CA"/>
        </w:rPr>
        <w:t>s ways and promises seem very hard to hang onto.</w:t>
      </w:r>
    </w:p>
    <w:p w14:paraId="05D45396" w14:textId="53E09936" w:rsidR="004A0C47" w:rsidRPr="004A0C47" w:rsidRDefault="00B17A17" w:rsidP="00933218">
      <w:pPr>
        <w:rPr>
          <w:rFonts w:eastAsia="Arial"/>
          <w:lang w:val="en-GB" w:eastAsia="en-CA"/>
        </w:rPr>
      </w:pPr>
      <w:r>
        <w:rPr>
          <w:rFonts w:eastAsia="Arial"/>
          <w:lang w:val="en-GB" w:eastAsia="en-CA"/>
        </w:rPr>
        <w:t>Search</w:t>
      </w:r>
      <w:r w:rsidRPr="004A0C47">
        <w:rPr>
          <w:rFonts w:eastAsia="Arial"/>
          <w:lang w:val="en-GB" w:eastAsia="en-CA"/>
        </w:rPr>
        <w:t xml:space="preserve">ing </w:t>
      </w:r>
      <w:r w:rsidR="004A0C47" w:rsidRPr="004A0C47">
        <w:rPr>
          <w:rFonts w:eastAsia="Arial"/>
          <w:lang w:val="en-GB" w:eastAsia="en-CA"/>
        </w:rPr>
        <w:t>for signs of new creation</w:t>
      </w:r>
      <w:r w:rsidR="008379A7">
        <w:rPr>
          <w:rFonts w:eastAsia="Arial"/>
          <w:lang w:val="en-GB" w:eastAsia="en-CA"/>
        </w:rPr>
        <w:t>—</w:t>
      </w:r>
      <w:r w:rsidR="004A0C47" w:rsidRPr="004A0C47">
        <w:rPr>
          <w:rFonts w:eastAsia="Arial"/>
          <w:lang w:val="en-GB" w:eastAsia="en-CA"/>
        </w:rPr>
        <w:t>even in the midst of terrifying turmoil</w:t>
      </w:r>
      <w:r w:rsidR="008379A7">
        <w:rPr>
          <w:rFonts w:eastAsia="Arial"/>
          <w:lang w:val="en-GB" w:eastAsia="en-CA"/>
        </w:rPr>
        <w:t>—</w:t>
      </w:r>
      <w:r w:rsidR="004A0C47" w:rsidRPr="004A0C47">
        <w:rPr>
          <w:rFonts w:eastAsia="Arial"/>
          <w:lang w:val="en-GB" w:eastAsia="en-CA"/>
        </w:rPr>
        <w:t>is a key component of being able to sustain an attitude of hope.</w:t>
      </w:r>
    </w:p>
    <w:p w14:paraId="6F0B7DA3" w14:textId="77777777" w:rsidR="004A0C47" w:rsidRPr="004A0C47" w:rsidRDefault="004A0C47" w:rsidP="00933218">
      <w:pPr>
        <w:rPr>
          <w:rFonts w:eastAsia="Arial"/>
          <w:lang w:val="en-GB" w:eastAsia="en-CA"/>
        </w:rPr>
      </w:pPr>
      <w:r w:rsidRPr="004A0C47">
        <w:rPr>
          <w:rFonts w:eastAsia="Arial"/>
          <w:lang w:val="en-GB" w:eastAsia="en-CA"/>
        </w:rPr>
        <w:t>It is a call to faithful living and patient endurance in times when uncertainty and anxiety have become persistently ordinary.</w:t>
      </w:r>
    </w:p>
    <w:p w14:paraId="730F45C0" w14:textId="77777777" w:rsidR="0012734B" w:rsidRPr="003754D3" w:rsidRDefault="0012734B" w:rsidP="008379A7">
      <w:pPr>
        <w:pStyle w:val="Heading2"/>
      </w:pPr>
      <w:r w:rsidRPr="003754D3">
        <w:t>Layout of the Session</w:t>
      </w:r>
    </w:p>
    <w:p w14:paraId="2BF3DEAC" w14:textId="7D79FF62" w:rsidR="0012734B" w:rsidRPr="003754D3" w:rsidRDefault="0012734B" w:rsidP="008379A7">
      <w:pPr>
        <w:pStyle w:val="Heading3"/>
      </w:pPr>
      <w:r w:rsidRPr="003754D3">
        <w:t>Welcome and Introductions</w:t>
      </w:r>
    </w:p>
    <w:p w14:paraId="45B23324" w14:textId="6D442061" w:rsidR="0012734B" w:rsidRPr="008379A7" w:rsidRDefault="0012734B" w:rsidP="008379A7">
      <w:pPr>
        <w:pStyle w:val="Default"/>
        <w:numPr>
          <w:ilvl w:val="0"/>
          <w:numId w:val="6"/>
        </w:numPr>
        <w:ind w:left="993" w:hanging="426"/>
        <w:rPr>
          <w:rFonts w:ascii="Arial" w:hAnsi="Arial" w:cs="Arial"/>
          <w:sz w:val="22"/>
          <w:szCs w:val="22"/>
        </w:rPr>
      </w:pPr>
      <w:r w:rsidRPr="008379A7">
        <w:rPr>
          <w:rFonts w:ascii="Arial" w:hAnsi="Arial" w:cs="Arial"/>
          <w:sz w:val="22"/>
          <w:szCs w:val="22"/>
        </w:rPr>
        <w:t>Thank everyone for participating and ensure everyone knows each other names and pronouns (if they wish to share</w:t>
      </w:r>
      <w:r w:rsidR="008379A7" w:rsidRPr="008379A7">
        <w:rPr>
          <w:rFonts w:ascii="Arial" w:hAnsi="Arial" w:cs="Arial"/>
          <w:sz w:val="22"/>
          <w:szCs w:val="22"/>
        </w:rPr>
        <w:t>).</w:t>
      </w:r>
    </w:p>
    <w:p w14:paraId="6060D0EE" w14:textId="6718D030" w:rsidR="0012734B" w:rsidRPr="008379A7" w:rsidRDefault="0012734B" w:rsidP="008379A7">
      <w:pPr>
        <w:pStyle w:val="Default"/>
        <w:numPr>
          <w:ilvl w:val="0"/>
          <w:numId w:val="6"/>
        </w:numPr>
        <w:ind w:left="993" w:hanging="426"/>
        <w:rPr>
          <w:rFonts w:ascii="Arial" w:hAnsi="Arial" w:cs="Arial"/>
          <w:sz w:val="22"/>
          <w:szCs w:val="22"/>
        </w:rPr>
      </w:pPr>
      <w:r w:rsidRPr="008379A7">
        <w:rPr>
          <w:rFonts w:ascii="Arial" w:hAnsi="Arial" w:cs="Arial"/>
          <w:sz w:val="22"/>
          <w:szCs w:val="22"/>
        </w:rPr>
        <w:t>Take a moment to notice the acknowledge the Traditional Custodians of the land on which you gather. You may want to also share a bit about the Indigenous peoples in your area.</w:t>
      </w:r>
    </w:p>
    <w:p w14:paraId="7D3C2707" w14:textId="1DF47068" w:rsidR="0012734B" w:rsidRPr="008379A7" w:rsidRDefault="0012734B" w:rsidP="008379A7">
      <w:pPr>
        <w:pStyle w:val="Default"/>
        <w:numPr>
          <w:ilvl w:val="0"/>
          <w:numId w:val="6"/>
        </w:numPr>
        <w:ind w:left="993" w:hanging="426"/>
        <w:rPr>
          <w:rFonts w:ascii="Arial" w:hAnsi="Arial" w:cs="Arial"/>
          <w:sz w:val="22"/>
          <w:szCs w:val="22"/>
        </w:rPr>
      </w:pPr>
      <w:r w:rsidRPr="008379A7">
        <w:rPr>
          <w:rFonts w:ascii="Arial" w:hAnsi="Arial" w:cs="Arial"/>
          <w:sz w:val="22"/>
          <w:szCs w:val="22"/>
        </w:rPr>
        <w:t>If it is your community’s practice, share your values about how the group will communicate with one another</w:t>
      </w:r>
      <w:r w:rsidR="008379A7" w:rsidRPr="008379A7">
        <w:rPr>
          <w:rFonts w:ascii="Arial" w:hAnsi="Arial" w:cs="Arial"/>
          <w:sz w:val="22"/>
          <w:szCs w:val="22"/>
        </w:rPr>
        <w:t xml:space="preserve"> </w:t>
      </w:r>
      <w:r w:rsidRPr="008379A7">
        <w:rPr>
          <w:rFonts w:ascii="Arial" w:hAnsi="Arial" w:cs="Arial"/>
          <w:sz w:val="22"/>
          <w:szCs w:val="22"/>
        </w:rPr>
        <w:t>(</w:t>
      </w:r>
      <w:r w:rsidR="008379A7" w:rsidRPr="008379A7">
        <w:rPr>
          <w:rFonts w:ascii="Arial" w:hAnsi="Arial" w:cs="Arial"/>
          <w:sz w:val="22"/>
          <w:szCs w:val="22"/>
        </w:rPr>
        <w:t>r</w:t>
      </w:r>
      <w:r w:rsidRPr="008379A7">
        <w:rPr>
          <w:rFonts w:ascii="Arial" w:hAnsi="Arial" w:cs="Arial"/>
          <w:sz w:val="22"/>
          <w:szCs w:val="22"/>
        </w:rPr>
        <w:t>espectful communication, deep listening, etc.)</w:t>
      </w:r>
      <w:r w:rsidR="008379A7" w:rsidRPr="008379A7">
        <w:rPr>
          <w:rFonts w:ascii="Arial" w:hAnsi="Arial" w:cs="Arial"/>
          <w:sz w:val="22"/>
          <w:szCs w:val="22"/>
        </w:rPr>
        <w:t>.</w:t>
      </w:r>
    </w:p>
    <w:p w14:paraId="07B23F51" w14:textId="4589058C" w:rsidR="008379A7" w:rsidRDefault="008379A7">
      <w:pPr>
        <w:spacing w:after="160" w:line="259" w:lineRule="auto"/>
        <w:rPr>
          <w:rFonts w:ascii="Arial" w:eastAsiaTheme="minorEastAsia" w:hAnsi="Arial" w:cs="Arial"/>
          <w:color w:val="000000" w:themeColor="text1"/>
          <w:sz w:val="22"/>
          <w:szCs w:val="22"/>
          <w14:ligatures w14:val="standardContextual"/>
        </w:rPr>
      </w:pPr>
      <w:r>
        <w:rPr>
          <w:rFonts w:ascii="Arial" w:eastAsiaTheme="minorEastAsia" w:hAnsi="Arial" w:cs="Arial"/>
          <w:color w:val="000000" w:themeColor="text1"/>
          <w:sz w:val="22"/>
          <w:szCs w:val="22"/>
        </w:rPr>
        <w:br w:type="page"/>
      </w:r>
    </w:p>
    <w:p w14:paraId="5C33BEFF" w14:textId="099527FD" w:rsidR="0012734B" w:rsidRDefault="00F50CA2" w:rsidP="008379A7">
      <w:pPr>
        <w:pStyle w:val="Heading3"/>
        <w:spacing w:after="120" w:afterAutospacing="0"/>
      </w:pPr>
      <w:r w:rsidRPr="003754D3">
        <w:lastRenderedPageBreak/>
        <w:t xml:space="preserve">Light </w:t>
      </w:r>
      <w:r w:rsidR="008379A7">
        <w:t>Y</w:t>
      </w:r>
      <w:r w:rsidRPr="003754D3">
        <w:t xml:space="preserve">our Christ Candle and </w:t>
      </w:r>
      <w:r w:rsidR="008379A7">
        <w:t>P</w:t>
      </w:r>
      <w:r w:rsidR="0012734B" w:rsidRPr="003754D3">
        <w:t xml:space="preserve">ray </w:t>
      </w:r>
      <w:r w:rsidR="008379A7">
        <w:t>T</w:t>
      </w:r>
      <w:r w:rsidR="0012734B" w:rsidRPr="003754D3">
        <w:t>ogether</w:t>
      </w:r>
    </w:p>
    <w:p w14:paraId="50F921AE" w14:textId="017300E4" w:rsidR="00954BCF" w:rsidRPr="00954BCF" w:rsidRDefault="00954BCF" w:rsidP="00933218">
      <w:pPr>
        <w:rPr>
          <w:rFonts w:eastAsia="Arial"/>
          <w:lang w:val="en-GB" w:eastAsia="en-CA"/>
        </w:rPr>
      </w:pPr>
      <w:r w:rsidRPr="00954BCF">
        <w:rPr>
          <w:rFonts w:eastAsia="Arial"/>
          <w:lang w:val="en-GB" w:eastAsia="en-CA"/>
        </w:rPr>
        <w:t>At a time of darkening days and lengthening nights,</w:t>
      </w:r>
      <w:r w:rsidR="008379A7">
        <w:rPr>
          <w:rFonts w:eastAsia="Arial"/>
          <w:lang w:val="en-GB" w:eastAsia="en-CA"/>
        </w:rPr>
        <w:br/>
      </w:r>
      <w:r w:rsidRPr="00954BCF">
        <w:rPr>
          <w:rFonts w:eastAsia="Arial"/>
          <w:lang w:val="en-GB" w:eastAsia="en-CA"/>
        </w:rPr>
        <w:t>We light a candle, O God.</w:t>
      </w:r>
      <w:r w:rsidR="008379A7">
        <w:rPr>
          <w:rFonts w:eastAsia="Arial"/>
          <w:lang w:val="en-GB" w:eastAsia="en-CA"/>
        </w:rPr>
        <w:br/>
      </w:r>
      <w:r w:rsidRPr="00954BCF">
        <w:rPr>
          <w:rFonts w:eastAsia="Arial"/>
          <w:lang w:val="en-GB" w:eastAsia="en-CA"/>
        </w:rPr>
        <w:t xml:space="preserve">We light it as we wait, </w:t>
      </w:r>
      <w:r w:rsidR="008379A7">
        <w:rPr>
          <w:rFonts w:eastAsia="Arial"/>
          <w:lang w:val="en-GB" w:eastAsia="en-CA"/>
        </w:rPr>
        <w:br/>
      </w:r>
      <w:r w:rsidRPr="00954BCF">
        <w:rPr>
          <w:rFonts w:eastAsia="Arial"/>
          <w:lang w:val="en-GB" w:eastAsia="en-CA"/>
        </w:rPr>
        <w:t xml:space="preserve">and watch, </w:t>
      </w:r>
      <w:r w:rsidR="008379A7">
        <w:rPr>
          <w:rFonts w:eastAsia="Arial"/>
          <w:lang w:val="en-GB" w:eastAsia="en-CA"/>
        </w:rPr>
        <w:br/>
      </w:r>
      <w:r w:rsidRPr="00954BCF">
        <w:rPr>
          <w:rFonts w:eastAsia="Arial"/>
          <w:lang w:val="en-GB" w:eastAsia="en-CA"/>
        </w:rPr>
        <w:t xml:space="preserve">and wait, </w:t>
      </w:r>
      <w:r w:rsidR="008379A7">
        <w:rPr>
          <w:rFonts w:eastAsia="Arial"/>
          <w:lang w:val="en-GB" w:eastAsia="en-CA"/>
        </w:rPr>
        <w:br/>
      </w:r>
      <w:r w:rsidRPr="00954BCF">
        <w:rPr>
          <w:rFonts w:eastAsia="Arial"/>
          <w:lang w:val="en-GB" w:eastAsia="en-CA"/>
        </w:rPr>
        <w:t>for signs of hope.</w:t>
      </w:r>
      <w:r w:rsidR="008379A7">
        <w:rPr>
          <w:rFonts w:eastAsia="Arial"/>
          <w:lang w:val="en-GB" w:eastAsia="en-CA"/>
        </w:rPr>
        <w:br/>
      </w:r>
      <w:r w:rsidRPr="00954BCF">
        <w:rPr>
          <w:rFonts w:eastAsia="Arial"/>
          <w:lang w:val="en-GB" w:eastAsia="en-CA"/>
        </w:rPr>
        <w:t>We light it as a sign of our anticipation.</w:t>
      </w:r>
      <w:r w:rsidR="008379A7">
        <w:rPr>
          <w:rFonts w:eastAsia="Arial"/>
          <w:lang w:val="en-GB" w:eastAsia="en-CA"/>
        </w:rPr>
        <w:br/>
      </w:r>
      <w:r w:rsidRPr="00954BCF">
        <w:rPr>
          <w:rFonts w:eastAsia="Arial"/>
          <w:lang w:val="en-GB" w:eastAsia="en-CA"/>
        </w:rPr>
        <w:t xml:space="preserve">We light it in expectation of your coming to us, </w:t>
      </w:r>
      <w:r w:rsidR="008379A7">
        <w:rPr>
          <w:rFonts w:eastAsia="Arial"/>
          <w:lang w:val="en-GB" w:eastAsia="en-CA"/>
        </w:rPr>
        <w:br/>
      </w:r>
      <w:r w:rsidRPr="00954BCF">
        <w:rPr>
          <w:rFonts w:eastAsia="Arial"/>
          <w:lang w:val="en-GB" w:eastAsia="en-CA"/>
        </w:rPr>
        <w:t xml:space="preserve">here </w:t>
      </w:r>
      <w:r w:rsidR="008379A7">
        <w:rPr>
          <w:rFonts w:eastAsia="Arial"/>
          <w:lang w:val="en-GB" w:eastAsia="en-CA"/>
        </w:rPr>
        <w:br/>
      </w:r>
      <w:r w:rsidRPr="00954BCF">
        <w:rPr>
          <w:rFonts w:eastAsia="Arial"/>
          <w:lang w:val="en-GB" w:eastAsia="en-CA"/>
        </w:rPr>
        <w:t xml:space="preserve">and now </w:t>
      </w:r>
      <w:r w:rsidR="008379A7">
        <w:rPr>
          <w:rFonts w:eastAsia="Arial"/>
          <w:lang w:val="en-GB" w:eastAsia="en-CA"/>
        </w:rPr>
        <w:br/>
      </w:r>
      <w:r w:rsidRPr="00954BCF">
        <w:rPr>
          <w:rFonts w:eastAsia="Arial"/>
          <w:lang w:val="en-GB" w:eastAsia="en-CA"/>
        </w:rPr>
        <w:t>and always.</w:t>
      </w:r>
      <w:r w:rsidR="008379A7">
        <w:rPr>
          <w:rFonts w:eastAsia="Arial"/>
          <w:lang w:val="en-GB" w:eastAsia="en-CA"/>
        </w:rPr>
        <w:br/>
      </w:r>
      <w:r w:rsidRPr="00954BCF">
        <w:rPr>
          <w:rFonts w:eastAsia="Arial"/>
          <w:lang w:val="en-GB" w:eastAsia="en-CA"/>
        </w:rPr>
        <w:t xml:space="preserve">We light it because you are here </w:t>
      </w:r>
      <w:r w:rsidR="008379A7">
        <w:rPr>
          <w:rFonts w:eastAsia="Arial"/>
          <w:lang w:val="en-GB" w:eastAsia="en-CA"/>
        </w:rPr>
        <w:br/>
      </w:r>
      <w:r w:rsidRPr="00954BCF">
        <w:rPr>
          <w:rFonts w:eastAsia="Arial"/>
          <w:lang w:val="en-GB" w:eastAsia="en-CA"/>
        </w:rPr>
        <w:t xml:space="preserve">waiting and watching </w:t>
      </w:r>
      <w:r w:rsidR="008379A7">
        <w:rPr>
          <w:rFonts w:eastAsia="Arial"/>
          <w:lang w:val="en-GB" w:eastAsia="en-CA"/>
        </w:rPr>
        <w:br/>
      </w:r>
      <w:r w:rsidRPr="00954BCF">
        <w:rPr>
          <w:rFonts w:eastAsia="Arial"/>
          <w:lang w:val="en-GB" w:eastAsia="en-CA"/>
        </w:rPr>
        <w:t>with us.</w:t>
      </w:r>
      <w:r w:rsidR="008379A7">
        <w:rPr>
          <w:rFonts w:eastAsia="Arial"/>
          <w:lang w:val="en-GB" w:eastAsia="en-CA"/>
        </w:rPr>
        <w:br/>
      </w:r>
      <w:r w:rsidRPr="00954BCF">
        <w:rPr>
          <w:rFonts w:eastAsia="Arial"/>
          <w:lang w:val="en-GB" w:eastAsia="en-CA"/>
        </w:rPr>
        <w:t>Amen.</w:t>
      </w:r>
    </w:p>
    <w:p w14:paraId="6038FC4E" w14:textId="77777777" w:rsidR="00F50CA2" w:rsidRPr="003754D3" w:rsidRDefault="00F50CA2" w:rsidP="008379A7">
      <w:pPr>
        <w:pStyle w:val="Heading3"/>
      </w:pPr>
      <w:r w:rsidRPr="003754D3">
        <w:t xml:space="preserve">Read the Scripture </w:t>
      </w:r>
    </w:p>
    <w:p w14:paraId="592D4626" w14:textId="77777777" w:rsidR="008379A7" w:rsidRDefault="00F50CA2" w:rsidP="008379A7">
      <w:pPr>
        <w:pStyle w:val="Default"/>
        <w:numPr>
          <w:ilvl w:val="0"/>
          <w:numId w:val="6"/>
        </w:numPr>
        <w:ind w:left="993" w:hanging="426"/>
        <w:rPr>
          <w:rFonts w:ascii="Arial" w:hAnsi="Arial" w:cs="Arial"/>
          <w:sz w:val="22"/>
          <w:szCs w:val="22"/>
        </w:rPr>
      </w:pPr>
      <w:r w:rsidRPr="008379A7">
        <w:rPr>
          <w:rFonts w:ascii="Arial" w:hAnsi="Arial" w:cs="Arial"/>
          <w:sz w:val="22"/>
          <w:szCs w:val="22"/>
        </w:rPr>
        <w:t>Tell your group you are going to read the scripture twice. Tell them you hop</w:t>
      </w:r>
      <w:r w:rsidR="008379A7" w:rsidRPr="008379A7">
        <w:rPr>
          <w:rFonts w:ascii="Arial" w:hAnsi="Arial" w:cs="Arial"/>
          <w:sz w:val="22"/>
          <w:szCs w:val="22"/>
        </w:rPr>
        <w:t>e</w:t>
      </w:r>
      <w:r w:rsidRPr="008379A7">
        <w:rPr>
          <w:rFonts w:ascii="Arial" w:hAnsi="Arial" w:cs="Arial"/>
          <w:sz w:val="22"/>
          <w:szCs w:val="22"/>
        </w:rPr>
        <w:t xml:space="preserve"> they might share what they notice about the text after you have read it</w:t>
      </w:r>
      <w:r w:rsidR="008379A7" w:rsidRPr="008379A7">
        <w:rPr>
          <w:rFonts w:ascii="Arial" w:hAnsi="Arial" w:cs="Arial"/>
          <w:sz w:val="22"/>
          <w:szCs w:val="22"/>
        </w:rPr>
        <w:t>—</w:t>
      </w:r>
      <w:r w:rsidRPr="008379A7">
        <w:rPr>
          <w:rFonts w:ascii="Arial" w:hAnsi="Arial" w:cs="Arial"/>
          <w:sz w:val="22"/>
          <w:szCs w:val="22"/>
        </w:rPr>
        <w:t>what perplexes/uplifts/inspires/frustrates them about the text they are hearing</w:t>
      </w:r>
      <w:r w:rsidR="008379A7" w:rsidRPr="008379A7">
        <w:rPr>
          <w:rFonts w:ascii="Arial" w:hAnsi="Arial" w:cs="Arial"/>
          <w:sz w:val="22"/>
          <w:szCs w:val="22"/>
        </w:rPr>
        <w:t>. C</w:t>
      </w:r>
      <w:r w:rsidRPr="008379A7">
        <w:rPr>
          <w:rFonts w:ascii="Arial" w:hAnsi="Arial" w:cs="Arial"/>
          <w:sz w:val="22"/>
          <w:szCs w:val="22"/>
        </w:rPr>
        <w:t xml:space="preserve">aution everyone there will be no answering </w:t>
      </w:r>
      <w:r w:rsidR="008379A7" w:rsidRPr="008379A7">
        <w:rPr>
          <w:rFonts w:ascii="Arial" w:hAnsi="Arial" w:cs="Arial"/>
          <w:sz w:val="22"/>
          <w:szCs w:val="22"/>
        </w:rPr>
        <w:t xml:space="preserve">of </w:t>
      </w:r>
      <w:r w:rsidRPr="008379A7">
        <w:rPr>
          <w:rFonts w:ascii="Arial" w:hAnsi="Arial" w:cs="Arial"/>
          <w:sz w:val="22"/>
          <w:szCs w:val="22"/>
        </w:rPr>
        <w:t xml:space="preserve">any questions or commenting on people’s thoughts.  </w:t>
      </w:r>
    </w:p>
    <w:p w14:paraId="3DC47122" w14:textId="63DABA63" w:rsidR="00F50CA2" w:rsidRPr="008379A7" w:rsidRDefault="00F50CA2" w:rsidP="008379A7">
      <w:pPr>
        <w:pStyle w:val="Default"/>
        <w:numPr>
          <w:ilvl w:val="0"/>
          <w:numId w:val="6"/>
        </w:numPr>
        <w:ind w:left="993" w:hanging="426"/>
        <w:rPr>
          <w:rFonts w:ascii="Arial" w:hAnsi="Arial" w:cs="Arial"/>
          <w:sz w:val="22"/>
          <w:szCs w:val="22"/>
        </w:rPr>
      </w:pPr>
      <w:r w:rsidRPr="008379A7">
        <w:rPr>
          <w:rFonts w:ascii="Arial" w:hAnsi="Arial" w:cs="Arial"/>
          <w:sz w:val="22"/>
          <w:szCs w:val="22"/>
        </w:rPr>
        <w:t>Read it once, ask for people to share</w:t>
      </w:r>
      <w:r w:rsidR="008379A7" w:rsidRPr="008379A7">
        <w:rPr>
          <w:rFonts w:ascii="Arial" w:hAnsi="Arial" w:cs="Arial"/>
          <w:sz w:val="22"/>
          <w:szCs w:val="22"/>
        </w:rPr>
        <w:t>,</w:t>
      </w:r>
      <w:r w:rsidRPr="008379A7">
        <w:rPr>
          <w:rFonts w:ascii="Arial" w:hAnsi="Arial" w:cs="Arial"/>
          <w:sz w:val="22"/>
          <w:szCs w:val="22"/>
        </w:rPr>
        <w:t xml:space="preserve"> and after a few minutes, read the scripture again and ask for final thoughts.</w:t>
      </w:r>
    </w:p>
    <w:p w14:paraId="3435094F" w14:textId="77777777" w:rsidR="00F50CA2" w:rsidRPr="003754D3" w:rsidRDefault="00F50CA2" w:rsidP="00F50CA2">
      <w:pPr>
        <w:pStyle w:val="NoSpacing"/>
        <w:rPr>
          <w:rFonts w:ascii="Arial" w:hAnsi="Arial" w:cs="Arial"/>
          <w:i/>
          <w:iCs/>
          <w:lang w:eastAsia="en-CA"/>
        </w:rPr>
      </w:pPr>
    </w:p>
    <w:p w14:paraId="34653F2D" w14:textId="022C746F" w:rsidR="008379A7" w:rsidRPr="007620DB" w:rsidRDefault="008379A7" w:rsidP="008379A7">
      <w:r w:rsidRPr="007620DB">
        <w:t>But in those days, after that suffering,</w:t>
      </w:r>
      <w:r w:rsidRPr="007620DB">
        <w:br/>
        <w:t>the sun will be darkened,</w:t>
      </w:r>
      <w:r w:rsidRPr="007620DB">
        <w:br/>
        <w:t xml:space="preserve">      and the moon will not give its light,</w:t>
      </w:r>
      <w:r w:rsidRPr="007620DB">
        <w:br/>
        <w:t xml:space="preserve">      and the stars will be falling from heaven,</w:t>
      </w:r>
      <w:r w:rsidRPr="007620DB">
        <w:br/>
        <w:t xml:space="preserve">      and the powers in the heavens will be shaken.</w:t>
      </w:r>
    </w:p>
    <w:p w14:paraId="2B3570FF" w14:textId="77777777" w:rsidR="008379A7" w:rsidRPr="00933218" w:rsidRDefault="008379A7" w:rsidP="008379A7">
      <w:r w:rsidRPr="00933218">
        <w:t>Then they will see “the Son of Man coming in clouds” with great power and glory. Then he will send out the angels and gather the elect from the four winds, from the ends of the earth to the ends of heaven.</w:t>
      </w:r>
    </w:p>
    <w:p w14:paraId="3C3CC3B3" w14:textId="18A2CC2C" w:rsidR="008379A7" w:rsidRDefault="008379A7" w:rsidP="008379A7">
      <w:r w:rsidRPr="007620DB">
        <w:t>From the fig tree learn its lesson: as soon as its branch becomes tender and puts forth its leaves, you know that summer is near.</w:t>
      </w:r>
      <w:r>
        <w:t xml:space="preserve"> </w:t>
      </w:r>
      <w:r w:rsidRPr="007620DB">
        <w:t>So also, when you see these things taking place, you know that he</w:t>
      </w:r>
      <w:r>
        <w:t xml:space="preserve"> </w:t>
      </w:r>
      <w:r w:rsidRPr="007620DB">
        <w:t>is near, at the very gates.</w:t>
      </w:r>
      <w:r>
        <w:t xml:space="preserve"> </w:t>
      </w:r>
      <w:r w:rsidRPr="007620DB">
        <w:t>Truly I tell you, this generation will not pass away until all these things have taken place. Heaven and earth will pass away, but my words will not pass away.</w:t>
      </w:r>
    </w:p>
    <w:p w14:paraId="0C74373D" w14:textId="77777777" w:rsidR="008379A7" w:rsidRPr="008379A7" w:rsidRDefault="008379A7" w:rsidP="008379A7">
      <w:pPr>
        <w:pStyle w:val="NoSpacing"/>
        <w:jc w:val="right"/>
        <w:rPr>
          <w:rFonts w:ascii="Arial" w:hAnsi="Arial" w:cs="Arial"/>
          <w:i/>
          <w:iCs/>
          <w:sz w:val="18"/>
          <w:szCs w:val="18"/>
          <w:lang w:val="en-US"/>
        </w:rPr>
      </w:pPr>
      <w:r w:rsidRPr="008379A7">
        <w:rPr>
          <w:rFonts w:ascii="Arial" w:hAnsi="Arial" w:cs="Arial"/>
          <w:i/>
          <w:iCs/>
          <w:sz w:val="18"/>
          <w:szCs w:val="18"/>
          <w:lang w:val="en-US"/>
        </w:rPr>
        <w:t>Mark 13: 24–31</w:t>
      </w:r>
    </w:p>
    <w:p w14:paraId="6177D75B" w14:textId="77777777" w:rsidR="008379A7" w:rsidRPr="008379A7" w:rsidRDefault="008379A7" w:rsidP="008379A7">
      <w:pPr>
        <w:pStyle w:val="NoSpacing"/>
        <w:jc w:val="right"/>
        <w:rPr>
          <w:rFonts w:ascii="Arial" w:hAnsi="Arial" w:cs="Arial"/>
          <w:i/>
          <w:iCs/>
          <w:sz w:val="18"/>
          <w:szCs w:val="18"/>
          <w:lang w:val="en-US"/>
        </w:rPr>
      </w:pPr>
      <w:r w:rsidRPr="008379A7">
        <w:rPr>
          <w:rFonts w:ascii="Arial" w:hAnsi="Arial" w:cs="Arial"/>
          <w:i/>
          <w:iCs/>
          <w:sz w:val="18"/>
          <w:szCs w:val="18"/>
          <w:lang w:val="en-US"/>
        </w:rPr>
        <w:t>New Revised Standard Version Updated Edition</w:t>
      </w:r>
    </w:p>
    <w:p w14:paraId="641AA2B0" w14:textId="77777777" w:rsidR="00F50CA2" w:rsidRPr="003754D3" w:rsidRDefault="00F50CA2" w:rsidP="008379A7">
      <w:pPr>
        <w:pStyle w:val="Heading2"/>
      </w:pPr>
      <w:r w:rsidRPr="003754D3">
        <w:lastRenderedPageBreak/>
        <w:t>The Lament of the Text</w:t>
      </w:r>
    </w:p>
    <w:p w14:paraId="6CE01DE4" w14:textId="43E13857" w:rsidR="00F50CA2" w:rsidRPr="003754D3" w:rsidRDefault="00F50CA2" w:rsidP="008379A7">
      <w:pPr>
        <w:pStyle w:val="Default"/>
        <w:numPr>
          <w:ilvl w:val="0"/>
          <w:numId w:val="6"/>
        </w:numPr>
        <w:ind w:left="993" w:hanging="426"/>
        <w:rPr>
          <w:rFonts w:ascii="Arial" w:hAnsi="Arial" w:cs="Arial"/>
          <w:sz w:val="22"/>
          <w:szCs w:val="22"/>
        </w:rPr>
      </w:pPr>
      <w:r w:rsidRPr="003754D3">
        <w:rPr>
          <w:rFonts w:ascii="Arial" w:hAnsi="Arial" w:cs="Arial"/>
          <w:sz w:val="22"/>
          <w:szCs w:val="22"/>
        </w:rPr>
        <w:t>Notice with your group that there is a lot about this text that is difficult</w:t>
      </w:r>
      <w:r w:rsidR="008379A7">
        <w:rPr>
          <w:rFonts w:ascii="Arial" w:hAnsi="Arial" w:cs="Arial"/>
          <w:sz w:val="22"/>
          <w:szCs w:val="22"/>
        </w:rPr>
        <w:t>,</w:t>
      </w:r>
      <w:r w:rsidRPr="003754D3">
        <w:rPr>
          <w:rFonts w:ascii="Arial" w:hAnsi="Arial" w:cs="Arial"/>
          <w:sz w:val="22"/>
          <w:szCs w:val="22"/>
        </w:rPr>
        <w:t xml:space="preserve"> and there are places</w:t>
      </w:r>
      <w:r w:rsidR="009778EB" w:rsidRPr="003754D3">
        <w:rPr>
          <w:rFonts w:ascii="Arial" w:hAnsi="Arial" w:cs="Arial"/>
          <w:sz w:val="22"/>
          <w:szCs w:val="22"/>
        </w:rPr>
        <w:t xml:space="preserve"> and circumstances</w:t>
      </w:r>
      <w:r w:rsidRPr="003754D3">
        <w:rPr>
          <w:rFonts w:ascii="Arial" w:hAnsi="Arial" w:cs="Arial"/>
          <w:sz w:val="22"/>
          <w:szCs w:val="22"/>
        </w:rPr>
        <w:t xml:space="preserve"> in our world that resonate. </w:t>
      </w:r>
    </w:p>
    <w:p w14:paraId="6CE79981" w14:textId="55138150" w:rsidR="00F50CA2" w:rsidRPr="008379A7" w:rsidRDefault="00F50CA2" w:rsidP="008379A7">
      <w:pPr>
        <w:pStyle w:val="Default"/>
        <w:numPr>
          <w:ilvl w:val="0"/>
          <w:numId w:val="6"/>
        </w:numPr>
        <w:ind w:left="993" w:hanging="426"/>
        <w:rPr>
          <w:rFonts w:ascii="Arial" w:hAnsi="Arial" w:cs="Arial"/>
          <w:sz w:val="22"/>
          <w:szCs w:val="22"/>
        </w:rPr>
      </w:pPr>
      <w:r w:rsidRPr="008379A7">
        <w:rPr>
          <w:rFonts w:ascii="Arial" w:hAnsi="Arial" w:cs="Arial"/>
          <w:sz w:val="22"/>
          <w:szCs w:val="22"/>
        </w:rPr>
        <w:t>Read Verses 25</w:t>
      </w:r>
      <w:r w:rsidR="008379A7">
        <w:rPr>
          <w:rFonts w:ascii="Arial" w:hAnsi="Arial" w:cs="Arial"/>
          <w:sz w:val="22"/>
          <w:szCs w:val="22"/>
        </w:rPr>
        <w:t>–</w:t>
      </w:r>
      <w:r w:rsidR="00B64E14" w:rsidRPr="008379A7">
        <w:rPr>
          <w:rFonts w:ascii="Arial" w:hAnsi="Arial" w:cs="Arial"/>
          <w:sz w:val="22"/>
          <w:szCs w:val="22"/>
        </w:rPr>
        <w:t>26</w:t>
      </w:r>
      <w:r w:rsidRPr="008379A7">
        <w:rPr>
          <w:rFonts w:ascii="Arial" w:hAnsi="Arial" w:cs="Arial"/>
          <w:sz w:val="22"/>
          <w:szCs w:val="22"/>
        </w:rPr>
        <w:t>.</w:t>
      </w:r>
    </w:p>
    <w:p w14:paraId="0BF8D670" w14:textId="4B0997D0" w:rsidR="00F50CA2" w:rsidRPr="003754D3" w:rsidRDefault="009778EB" w:rsidP="008379A7">
      <w:pPr>
        <w:pStyle w:val="Default"/>
        <w:numPr>
          <w:ilvl w:val="0"/>
          <w:numId w:val="6"/>
        </w:numPr>
        <w:ind w:left="993" w:hanging="426"/>
        <w:rPr>
          <w:rFonts w:ascii="Arial" w:hAnsi="Arial" w:cs="Arial"/>
          <w:sz w:val="22"/>
          <w:szCs w:val="22"/>
        </w:rPr>
      </w:pPr>
      <w:r w:rsidRPr="003754D3">
        <w:rPr>
          <w:rFonts w:ascii="Arial" w:hAnsi="Arial" w:cs="Arial"/>
          <w:sz w:val="22"/>
          <w:szCs w:val="22"/>
        </w:rPr>
        <w:t>Distribute the white slips of paper and black felt markers or pencil crayons. Ask participants to list or draw the places or people in their community where they notice suffering or challenges or despair. They can use every part of the slip of paper. Allow time for participants to consider this task</w:t>
      </w:r>
      <w:r w:rsidR="008379A7">
        <w:rPr>
          <w:rFonts w:ascii="Arial" w:hAnsi="Arial" w:cs="Arial"/>
          <w:sz w:val="22"/>
          <w:szCs w:val="22"/>
        </w:rPr>
        <w:t>—</w:t>
      </w:r>
      <w:r w:rsidRPr="003754D3">
        <w:rPr>
          <w:rFonts w:ascii="Arial" w:hAnsi="Arial" w:cs="Arial"/>
          <w:sz w:val="22"/>
          <w:szCs w:val="22"/>
        </w:rPr>
        <w:t xml:space="preserve">don’t be in a rush to move on. </w:t>
      </w:r>
    </w:p>
    <w:p w14:paraId="644741CE" w14:textId="77777777" w:rsidR="009778EB" w:rsidRPr="003754D3" w:rsidRDefault="009778EB" w:rsidP="008379A7">
      <w:pPr>
        <w:pStyle w:val="Default"/>
        <w:numPr>
          <w:ilvl w:val="0"/>
          <w:numId w:val="6"/>
        </w:numPr>
        <w:ind w:left="993" w:hanging="426"/>
        <w:rPr>
          <w:rFonts w:ascii="Arial" w:hAnsi="Arial" w:cs="Arial"/>
          <w:sz w:val="22"/>
          <w:szCs w:val="22"/>
        </w:rPr>
      </w:pPr>
      <w:r w:rsidRPr="003754D3">
        <w:rPr>
          <w:rFonts w:ascii="Arial" w:hAnsi="Arial" w:cs="Arial"/>
          <w:sz w:val="22"/>
          <w:szCs w:val="22"/>
        </w:rPr>
        <w:t xml:space="preserve">In groups of 2 or 3, invite participants to share a piece of what they drew or wrote on their paper or how they are feeling about the act of doing this. </w:t>
      </w:r>
    </w:p>
    <w:p w14:paraId="2A08231B" w14:textId="77777777" w:rsidR="009778EB" w:rsidRPr="003754D3" w:rsidRDefault="009778EB" w:rsidP="001D21C8">
      <w:pPr>
        <w:pStyle w:val="Heading2"/>
        <w:rPr>
          <w:color w:val="4472C4" w:themeColor="accent1"/>
        </w:rPr>
      </w:pPr>
      <w:r w:rsidRPr="003754D3">
        <w:t xml:space="preserve">Share a Prayer of Lament </w:t>
      </w:r>
    </w:p>
    <w:p w14:paraId="7D295279" w14:textId="5FF333C1" w:rsidR="00AB58C2" w:rsidRPr="00AB58C2" w:rsidRDefault="00AB58C2" w:rsidP="001D21C8">
      <w:pPr>
        <w:spacing w:after="0"/>
        <w:rPr>
          <w:rFonts w:eastAsia="Arial"/>
          <w:lang w:val="en-GB" w:eastAsia="en-CA"/>
        </w:rPr>
      </w:pPr>
      <w:r w:rsidRPr="00AB58C2">
        <w:rPr>
          <w:rFonts w:eastAsia="Arial"/>
          <w:lang w:val="en-GB" w:eastAsia="en-CA"/>
        </w:rPr>
        <w:t xml:space="preserve">We </w:t>
      </w:r>
      <w:r w:rsidR="001D21C8">
        <w:rPr>
          <w:rFonts w:eastAsia="Arial"/>
          <w:lang w:val="en-GB" w:eastAsia="en-CA"/>
        </w:rPr>
        <w:t>pay attention</w:t>
      </w:r>
      <w:r w:rsidRPr="00AB58C2">
        <w:rPr>
          <w:rFonts w:eastAsia="Arial"/>
          <w:lang w:val="en-GB" w:eastAsia="en-CA"/>
        </w:rPr>
        <w:t xml:space="preserve">. </w:t>
      </w:r>
      <w:r w:rsidR="001D21C8">
        <w:rPr>
          <w:rFonts w:eastAsia="Arial"/>
          <w:lang w:val="en-GB" w:eastAsia="en-CA"/>
        </w:rPr>
        <w:br/>
      </w:r>
      <w:r w:rsidRPr="00AB58C2">
        <w:rPr>
          <w:rFonts w:eastAsia="Arial"/>
          <w:lang w:val="en-GB" w:eastAsia="en-CA"/>
        </w:rPr>
        <w:t>We listen.</w:t>
      </w:r>
      <w:r w:rsidR="001D21C8">
        <w:rPr>
          <w:rFonts w:eastAsia="Arial"/>
          <w:lang w:val="en-GB" w:eastAsia="en-CA"/>
        </w:rPr>
        <w:br/>
      </w:r>
      <w:r w:rsidRPr="00AB58C2">
        <w:rPr>
          <w:rFonts w:eastAsia="Arial"/>
          <w:lang w:val="en-GB" w:eastAsia="en-CA"/>
        </w:rPr>
        <w:t xml:space="preserve">And all around us are signs, </w:t>
      </w:r>
      <w:r w:rsidR="001D21C8">
        <w:rPr>
          <w:rFonts w:eastAsia="Arial"/>
          <w:lang w:val="en-GB" w:eastAsia="en-CA"/>
        </w:rPr>
        <w:br/>
      </w:r>
      <w:r w:rsidRPr="00AB58C2">
        <w:rPr>
          <w:rFonts w:eastAsia="Arial"/>
          <w:lang w:val="en-GB" w:eastAsia="en-CA"/>
        </w:rPr>
        <w:t xml:space="preserve">overwhelming signs, </w:t>
      </w:r>
      <w:r w:rsidR="001D21C8">
        <w:rPr>
          <w:rFonts w:eastAsia="Arial"/>
          <w:lang w:val="en-GB" w:eastAsia="en-CA"/>
        </w:rPr>
        <w:br/>
      </w:r>
      <w:r w:rsidRPr="00AB58C2">
        <w:rPr>
          <w:rFonts w:eastAsia="Arial"/>
          <w:lang w:val="en-GB" w:eastAsia="en-CA"/>
        </w:rPr>
        <w:t>pointing to what is wrong.</w:t>
      </w:r>
      <w:r w:rsidR="001D21C8">
        <w:rPr>
          <w:rFonts w:eastAsia="Arial"/>
          <w:lang w:val="en-GB" w:eastAsia="en-CA"/>
        </w:rPr>
        <w:br/>
      </w:r>
      <w:r w:rsidRPr="00AB58C2">
        <w:rPr>
          <w:rFonts w:eastAsia="Arial"/>
          <w:lang w:val="en-GB" w:eastAsia="en-CA"/>
        </w:rPr>
        <w:t xml:space="preserve">There are so many places where your love is not found, </w:t>
      </w:r>
      <w:r w:rsidR="001D21C8">
        <w:rPr>
          <w:rFonts w:eastAsia="Arial"/>
          <w:lang w:val="en-GB" w:eastAsia="en-CA"/>
        </w:rPr>
        <w:br/>
      </w:r>
      <w:r w:rsidRPr="00AB58C2">
        <w:rPr>
          <w:rFonts w:eastAsia="Arial"/>
          <w:lang w:val="en-GB" w:eastAsia="en-CA"/>
        </w:rPr>
        <w:t xml:space="preserve">so many circumstances where your justice is not known, </w:t>
      </w:r>
      <w:r w:rsidR="001D21C8">
        <w:rPr>
          <w:rFonts w:eastAsia="Arial"/>
          <w:lang w:val="en-GB" w:eastAsia="en-CA"/>
        </w:rPr>
        <w:br/>
      </w:r>
      <w:r w:rsidRPr="00AB58C2">
        <w:rPr>
          <w:rFonts w:eastAsia="Arial"/>
          <w:lang w:val="en-GB" w:eastAsia="en-CA"/>
        </w:rPr>
        <w:t>so many ways that your hope is denied.</w:t>
      </w:r>
      <w:r w:rsidR="001D21C8">
        <w:rPr>
          <w:rFonts w:eastAsia="Arial"/>
          <w:lang w:val="en-GB" w:eastAsia="en-CA"/>
        </w:rPr>
        <w:br/>
      </w:r>
      <w:r w:rsidRPr="00AB58C2">
        <w:rPr>
          <w:rFonts w:eastAsia="Arial"/>
          <w:lang w:val="en-GB" w:eastAsia="en-CA"/>
        </w:rPr>
        <w:t xml:space="preserve">We know that there are waters rising, </w:t>
      </w:r>
      <w:r w:rsidR="001D21C8">
        <w:rPr>
          <w:rFonts w:eastAsia="Arial"/>
          <w:lang w:val="en-GB" w:eastAsia="en-CA"/>
        </w:rPr>
        <w:br/>
      </w:r>
      <w:r w:rsidRPr="00AB58C2">
        <w:rPr>
          <w:rFonts w:eastAsia="Arial"/>
          <w:lang w:val="en-GB" w:eastAsia="en-CA"/>
        </w:rPr>
        <w:t xml:space="preserve">storms brewing, </w:t>
      </w:r>
      <w:r w:rsidR="001D21C8">
        <w:rPr>
          <w:rFonts w:eastAsia="Arial"/>
          <w:lang w:val="en-GB" w:eastAsia="en-CA"/>
        </w:rPr>
        <w:br/>
      </w:r>
      <w:r w:rsidRPr="00AB58C2">
        <w:rPr>
          <w:rFonts w:eastAsia="Arial"/>
          <w:lang w:val="en-GB" w:eastAsia="en-CA"/>
        </w:rPr>
        <w:t>a world in trouble.</w:t>
      </w:r>
      <w:r w:rsidR="001D21C8" w:rsidRPr="001D21C8">
        <w:rPr>
          <w:rFonts w:eastAsia="Arial"/>
          <w:lang w:val="en-GB" w:eastAsia="en-CA"/>
        </w:rPr>
        <w:t xml:space="preserve"> </w:t>
      </w:r>
      <w:r w:rsidR="001D21C8">
        <w:rPr>
          <w:rFonts w:eastAsia="Arial"/>
          <w:lang w:val="en-GB" w:eastAsia="en-CA"/>
        </w:rPr>
        <w:br/>
      </w:r>
      <w:r w:rsidRPr="00AB58C2">
        <w:rPr>
          <w:rFonts w:eastAsia="Arial"/>
          <w:lang w:val="en-GB" w:eastAsia="en-CA"/>
        </w:rPr>
        <w:t xml:space="preserve">We are aware of floods, </w:t>
      </w:r>
      <w:r w:rsidR="001D21C8">
        <w:rPr>
          <w:rFonts w:eastAsia="Arial"/>
          <w:lang w:val="en-GB" w:eastAsia="en-CA"/>
        </w:rPr>
        <w:br/>
      </w:r>
      <w:r w:rsidRPr="00AB58C2">
        <w:rPr>
          <w:rFonts w:eastAsia="Arial"/>
          <w:lang w:val="en-GB" w:eastAsia="en-CA"/>
        </w:rPr>
        <w:t xml:space="preserve">and fires, </w:t>
      </w:r>
      <w:r w:rsidR="001D21C8">
        <w:rPr>
          <w:rFonts w:eastAsia="Arial"/>
          <w:lang w:val="en-GB" w:eastAsia="en-CA"/>
        </w:rPr>
        <w:br/>
      </w:r>
      <w:r w:rsidRPr="00AB58C2">
        <w:rPr>
          <w:rFonts w:eastAsia="Arial"/>
          <w:lang w:val="en-GB" w:eastAsia="en-CA"/>
        </w:rPr>
        <w:t xml:space="preserve">of hurricanes </w:t>
      </w:r>
      <w:r w:rsidR="001D21C8">
        <w:rPr>
          <w:rFonts w:eastAsia="Arial"/>
          <w:lang w:val="en-GB" w:eastAsia="en-CA"/>
        </w:rPr>
        <w:br/>
      </w:r>
      <w:r w:rsidRPr="00AB58C2">
        <w:rPr>
          <w:rFonts w:eastAsia="Arial"/>
          <w:lang w:val="en-GB" w:eastAsia="en-CA"/>
        </w:rPr>
        <w:t xml:space="preserve">and heat domes, </w:t>
      </w:r>
      <w:r w:rsidR="001D21C8">
        <w:rPr>
          <w:rFonts w:eastAsia="Arial"/>
          <w:lang w:val="en-GB" w:eastAsia="en-CA"/>
        </w:rPr>
        <w:br/>
      </w:r>
      <w:r w:rsidRPr="00AB58C2">
        <w:rPr>
          <w:rFonts w:eastAsia="Arial"/>
          <w:lang w:val="en-GB" w:eastAsia="en-CA"/>
        </w:rPr>
        <w:t xml:space="preserve">of climate refugees </w:t>
      </w:r>
      <w:r w:rsidR="001D21C8">
        <w:rPr>
          <w:rFonts w:eastAsia="Arial"/>
          <w:lang w:val="en-GB" w:eastAsia="en-CA"/>
        </w:rPr>
        <w:br/>
      </w:r>
      <w:r w:rsidRPr="00AB58C2">
        <w:rPr>
          <w:rFonts w:eastAsia="Arial"/>
          <w:lang w:val="en-GB" w:eastAsia="en-CA"/>
        </w:rPr>
        <w:t xml:space="preserve">and poisoned drugs, </w:t>
      </w:r>
      <w:r w:rsidR="001D21C8">
        <w:rPr>
          <w:rFonts w:eastAsia="Arial"/>
          <w:lang w:val="en-GB" w:eastAsia="en-CA"/>
        </w:rPr>
        <w:br/>
      </w:r>
      <w:r w:rsidRPr="00AB58C2">
        <w:rPr>
          <w:rFonts w:eastAsia="Arial"/>
          <w:lang w:val="en-GB" w:eastAsia="en-CA"/>
        </w:rPr>
        <w:t>of droughts and disasters.</w:t>
      </w:r>
      <w:r w:rsidR="001D21C8" w:rsidRPr="001D21C8">
        <w:rPr>
          <w:rFonts w:eastAsia="Arial"/>
          <w:lang w:val="en-GB" w:eastAsia="en-CA"/>
        </w:rPr>
        <w:t xml:space="preserve"> </w:t>
      </w:r>
      <w:r w:rsidR="001D21C8">
        <w:rPr>
          <w:rFonts w:eastAsia="Arial"/>
          <w:lang w:val="en-GB" w:eastAsia="en-CA"/>
        </w:rPr>
        <w:br/>
      </w:r>
    </w:p>
    <w:p w14:paraId="4D24168A" w14:textId="35ABA5D6" w:rsidR="00AB58C2" w:rsidRPr="00AB58C2" w:rsidRDefault="00AB58C2" w:rsidP="001D21C8">
      <w:pPr>
        <w:spacing w:after="0"/>
        <w:rPr>
          <w:rFonts w:eastAsia="Arial"/>
          <w:lang w:val="en-GB" w:eastAsia="en-CA"/>
        </w:rPr>
      </w:pPr>
      <w:r w:rsidRPr="00AB58C2">
        <w:rPr>
          <w:rFonts w:eastAsia="Arial"/>
          <w:lang w:val="en-GB" w:eastAsia="en-CA"/>
        </w:rPr>
        <w:t>We are reminded that thoughts and prayers are rarely enough but still we pray.</w:t>
      </w:r>
      <w:r w:rsidR="001D21C8" w:rsidRPr="001D21C8">
        <w:rPr>
          <w:rFonts w:eastAsia="Arial"/>
          <w:lang w:val="en-GB" w:eastAsia="en-CA"/>
        </w:rPr>
        <w:t xml:space="preserve"> </w:t>
      </w:r>
      <w:r w:rsidR="001D21C8">
        <w:rPr>
          <w:rFonts w:eastAsia="Arial"/>
          <w:lang w:val="en-GB" w:eastAsia="en-CA"/>
        </w:rPr>
        <w:br/>
      </w:r>
      <w:r w:rsidRPr="00AB58C2">
        <w:rPr>
          <w:rFonts w:eastAsia="Arial"/>
          <w:lang w:val="en-GB" w:eastAsia="en-CA"/>
        </w:rPr>
        <w:t>We pray for the strength to change.</w:t>
      </w:r>
      <w:r w:rsidR="001D21C8" w:rsidRPr="001D21C8">
        <w:rPr>
          <w:rFonts w:eastAsia="Arial"/>
          <w:lang w:val="en-GB" w:eastAsia="en-CA"/>
        </w:rPr>
        <w:t xml:space="preserve"> </w:t>
      </w:r>
      <w:r w:rsidR="001D21C8">
        <w:rPr>
          <w:rFonts w:eastAsia="Arial"/>
          <w:lang w:val="en-GB" w:eastAsia="en-CA"/>
        </w:rPr>
        <w:br/>
      </w:r>
      <w:r w:rsidRPr="00AB58C2">
        <w:rPr>
          <w:rFonts w:eastAsia="Arial"/>
          <w:lang w:val="en-GB" w:eastAsia="en-CA"/>
        </w:rPr>
        <w:t>We pray for the ability to see beyond now to a time to come.</w:t>
      </w:r>
      <w:r w:rsidR="001D21C8" w:rsidRPr="001D21C8">
        <w:rPr>
          <w:rFonts w:eastAsia="Arial"/>
          <w:lang w:val="en-GB" w:eastAsia="en-CA"/>
        </w:rPr>
        <w:t xml:space="preserve"> </w:t>
      </w:r>
      <w:r w:rsidR="001D21C8">
        <w:rPr>
          <w:rFonts w:eastAsia="Arial"/>
          <w:lang w:val="en-GB" w:eastAsia="en-CA"/>
        </w:rPr>
        <w:br/>
      </w:r>
      <w:r w:rsidRPr="00AB58C2">
        <w:rPr>
          <w:rFonts w:eastAsia="Arial"/>
          <w:lang w:val="en-GB" w:eastAsia="en-CA"/>
        </w:rPr>
        <w:t xml:space="preserve">We pray for our power as people who pray and think and work and act </w:t>
      </w:r>
      <w:r w:rsidR="001D21C8">
        <w:rPr>
          <w:rFonts w:eastAsia="Arial"/>
          <w:lang w:val="en-GB" w:eastAsia="en-CA"/>
        </w:rPr>
        <w:br/>
      </w:r>
      <w:r w:rsidRPr="00AB58C2">
        <w:rPr>
          <w:rFonts w:eastAsia="Arial"/>
          <w:lang w:val="en-GB" w:eastAsia="en-CA"/>
        </w:rPr>
        <w:t>alone and in community.</w:t>
      </w:r>
      <w:r w:rsidR="001D21C8" w:rsidRPr="001D21C8">
        <w:rPr>
          <w:rFonts w:eastAsia="Arial"/>
          <w:lang w:val="en-GB" w:eastAsia="en-CA"/>
        </w:rPr>
        <w:t xml:space="preserve"> </w:t>
      </w:r>
      <w:r w:rsidR="001D21C8">
        <w:rPr>
          <w:rFonts w:eastAsia="Arial"/>
          <w:lang w:val="en-GB" w:eastAsia="en-CA"/>
        </w:rPr>
        <w:br/>
      </w:r>
    </w:p>
    <w:p w14:paraId="3A66FCF5" w14:textId="2340571E" w:rsidR="00AB58C2" w:rsidRPr="00AB58C2" w:rsidRDefault="00AB58C2" w:rsidP="00933218">
      <w:pPr>
        <w:rPr>
          <w:rFonts w:eastAsia="Arial"/>
          <w:lang w:val="en-GB" w:eastAsia="en-CA"/>
        </w:rPr>
      </w:pPr>
      <w:r w:rsidRPr="00AB58C2">
        <w:rPr>
          <w:rFonts w:eastAsia="Arial"/>
          <w:lang w:val="en-GB" w:eastAsia="en-CA"/>
        </w:rPr>
        <w:t xml:space="preserve">We pray that in our prayers we may discover </w:t>
      </w:r>
      <w:r w:rsidR="001D21C8">
        <w:rPr>
          <w:rFonts w:eastAsia="Arial"/>
          <w:lang w:val="en-GB" w:eastAsia="en-CA"/>
        </w:rPr>
        <w:br/>
      </w:r>
      <w:r w:rsidRPr="00AB58C2">
        <w:rPr>
          <w:rFonts w:eastAsia="Arial"/>
          <w:lang w:val="en-GB" w:eastAsia="en-CA"/>
        </w:rPr>
        <w:t xml:space="preserve">the glimmers of hope, </w:t>
      </w:r>
      <w:r w:rsidR="001D21C8">
        <w:rPr>
          <w:rFonts w:eastAsia="Arial"/>
          <w:lang w:val="en-GB" w:eastAsia="en-CA"/>
        </w:rPr>
        <w:br/>
      </w:r>
      <w:r w:rsidRPr="00AB58C2">
        <w:rPr>
          <w:rFonts w:eastAsia="Arial"/>
          <w:lang w:val="en-GB" w:eastAsia="en-CA"/>
        </w:rPr>
        <w:t xml:space="preserve">of possibility, </w:t>
      </w:r>
      <w:r w:rsidR="001D21C8">
        <w:rPr>
          <w:rFonts w:eastAsia="Arial"/>
          <w:lang w:val="en-GB" w:eastAsia="en-CA"/>
        </w:rPr>
        <w:br/>
      </w:r>
      <w:r w:rsidRPr="00AB58C2">
        <w:rPr>
          <w:rFonts w:eastAsia="Arial"/>
          <w:lang w:val="en-GB" w:eastAsia="en-CA"/>
        </w:rPr>
        <w:t xml:space="preserve">by which we begin </w:t>
      </w:r>
      <w:r w:rsidR="001D21C8">
        <w:rPr>
          <w:rFonts w:eastAsia="Arial"/>
          <w:lang w:val="en-GB" w:eastAsia="en-CA"/>
        </w:rPr>
        <w:br/>
      </w:r>
      <w:r w:rsidRPr="00AB58C2">
        <w:rPr>
          <w:rFonts w:eastAsia="Arial"/>
          <w:lang w:val="en-GB" w:eastAsia="en-CA"/>
        </w:rPr>
        <w:t xml:space="preserve">to imagine </w:t>
      </w:r>
      <w:r w:rsidR="001D21C8">
        <w:rPr>
          <w:rFonts w:eastAsia="Arial"/>
          <w:lang w:val="en-GB" w:eastAsia="en-CA"/>
        </w:rPr>
        <w:br/>
      </w:r>
      <w:r w:rsidRPr="00AB58C2">
        <w:rPr>
          <w:rFonts w:eastAsia="Arial"/>
          <w:lang w:val="en-GB" w:eastAsia="en-CA"/>
        </w:rPr>
        <w:t xml:space="preserve">a new beginning, </w:t>
      </w:r>
      <w:r w:rsidR="001D21C8">
        <w:rPr>
          <w:rFonts w:eastAsia="Arial"/>
          <w:lang w:val="en-GB" w:eastAsia="en-CA"/>
        </w:rPr>
        <w:br/>
      </w:r>
      <w:r w:rsidRPr="00AB58C2">
        <w:rPr>
          <w:rFonts w:eastAsia="Arial"/>
          <w:lang w:val="en-GB" w:eastAsia="en-CA"/>
        </w:rPr>
        <w:t xml:space="preserve">rebuilding, </w:t>
      </w:r>
      <w:r w:rsidR="001D21C8">
        <w:rPr>
          <w:rFonts w:eastAsia="Arial"/>
          <w:lang w:val="en-GB" w:eastAsia="en-CA"/>
        </w:rPr>
        <w:br/>
      </w:r>
      <w:r w:rsidRPr="00AB58C2">
        <w:rPr>
          <w:rFonts w:eastAsia="Arial"/>
          <w:lang w:val="en-GB" w:eastAsia="en-CA"/>
        </w:rPr>
        <w:lastRenderedPageBreak/>
        <w:t>together.</w:t>
      </w:r>
      <w:r w:rsidR="001D21C8" w:rsidRPr="001D21C8">
        <w:rPr>
          <w:rFonts w:eastAsia="Arial"/>
          <w:lang w:val="en-GB" w:eastAsia="en-CA"/>
        </w:rPr>
        <w:t xml:space="preserve"> </w:t>
      </w:r>
      <w:r w:rsidR="001D21C8">
        <w:rPr>
          <w:rFonts w:eastAsia="Arial"/>
          <w:lang w:val="en-GB" w:eastAsia="en-CA"/>
        </w:rPr>
        <w:br/>
      </w:r>
      <w:r w:rsidRPr="00AB58C2">
        <w:rPr>
          <w:rFonts w:eastAsia="Arial"/>
          <w:lang w:val="en-GB" w:eastAsia="en-CA"/>
        </w:rPr>
        <w:t>We pray because our prayers remind us that we are not alone.</w:t>
      </w:r>
      <w:r w:rsidR="001D21C8" w:rsidRPr="001D21C8">
        <w:rPr>
          <w:rFonts w:eastAsia="Arial"/>
          <w:lang w:val="en-GB" w:eastAsia="en-CA"/>
        </w:rPr>
        <w:t xml:space="preserve"> </w:t>
      </w:r>
      <w:r w:rsidR="001D21C8">
        <w:rPr>
          <w:rFonts w:eastAsia="Arial"/>
          <w:lang w:val="en-GB" w:eastAsia="en-CA"/>
        </w:rPr>
        <w:br/>
      </w:r>
      <w:r w:rsidRPr="00AB58C2">
        <w:rPr>
          <w:rFonts w:eastAsia="Arial"/>
          <w:lang w:val="en-GB" w:eastAsia="en-CA"/>
        </w:rPr>
        <w:t xml:space="preserve">We are with you, </w:t>
      </w:r>
      <w:r w:rsidR="001D21C8">
        <w:rPr>
          <w:rFonts w:eastAsia="Arial"/>
          <w:lang w:val="en-GB" w:eastAsia="en-CA"/>
        </w:rPr>
        <w:br/>
      </w:r>
      <w:r w:rsidRPr="00AB58C2">
        <w:rPr>
          <w:rFonts w:eastAsia="Arial"/>
          <w:lang w:val="en-GB" w:eastAsia="en-CA"/>
        </w:rPr>
        <w:t xml:space="preserve">and you are with us, </w:t>
      </w:r>
      <w:r w:rsidR="001D21C8">
        <w:rPr>
          <w:rFonts w:eastAsia="Arial"/>
          <w:lang w:val="en-GB" w:eastAsia="en-CA"/>
        </w:rPr>
        <w:br/>
      </w:r>
      <w:r w:rsidRPr="00AB58C2">
        <w:rPr>
          <w:rFonts w:eastAsia="Arial"/>
          <w:lang w:val="en-GB" w:eastAsia="en-CA"/>
        </w:rPr>
        <w:t>and your love is stronger.</w:t>
      </w:r>
      <w:r w:rsidR="001D21C8" w:rsidRPr="001D21C8">
        <w:rPr>
          <w:rFonts w:eastAsia="Arial"/>
          <w:lang w:val="en-GB" w:eastAsia="en-CA"/>
        </w:rPr>
        <w:t xml:space="preserve"> </w:t>
      </w:r>
      <w:r w:rsidR="001D21C8">
        <w:rPr>
          <w:rFonts w:eastAsia="Arial"/>
          <w:lang w:val="en-GB" w:eastAsia="en-CA"/>
        </w:rPr>
        <w:br/>
      </w:r>
      <w:r w:rsidRPr="00AB58C2">
        <w:rPr>
          <w:rFonts w:eastAsia="Arial"/>
          <w:lang w:val="en-GB" w:eastAsia="en-CA"/>
        </w:rPr>
        <w:t>We pray in the name of the One who is you-with-us.</w:t>
      </w:r>
      <w:r w:rsidR="001D21C8" w:rsidRPr="001D21C8">
        <w:rPr>
          <w:rFonts w:eastAsia="Arial"/>
          <w:lang w:val="en-GB" w:eastAsia="en-CA"/>
        </w:rPr>
        <w:t xml:space="preserve"> </w:t>
      </w:r>
      <w:r w:rsidR="001D21C8">
        <w:rPr>
          <w:rFonts w:eastAsia="Arial"/>
          <w:lang w:val="en-GB" w:eastAsia="en-CA"/>
        </w:rPr>
        <w:br/>
      </w:r>
      <w:r w:rsidRPr="00AB58C2">
        <w:rPr>
          <w:rFonts w:eastAsia="Arial"/>
          <w:lang w:val="en-GB" w:eastAsia="en-CA"/>
        </w:rPr>
        <w:t>Amen.</w:t>
      </w:r>
    </w:p>
    <w:p w14:paraId="3EA739F1" w14:textId="77777777" w:rsidR="009778EB" w:rsidRPr="001D21C8" w:rsidRDefault="009778EB" w:rsidP="001D21C8">
      <w:pPr>
        <w:pStyle w:val="Default"/>
        <w:numPr>
          <w:ilvl w:val="0"/>
          <w:numId w:val="6"/>
        </w:numPr>
        <w:ind w:left="993" w:hanging="426"/>
        <w:rPr>
          <w:rFonts w:ascii="Arial" w:hAnsi="Arial" w:cs="Arial"/>
          <w:sz w:val="22"/>
          <w:szCs w:val="22"/>
        </w:rPr>
      </w:pPr>
      <w:r w:rsidRPr="001D21C8">
        <w:rPr>
          <w:rFonts w:ascii="Arial" w:hAnsi="Arial" w:cs="Arial"/>
          <w:sz w:val="22"/>
          <w:szCs w:val="22"/>
        </w:rPr>
        <w:t xml:space="preserve">When you are finished the prayer, ask participants to lay down their slip of paper onto the fabric around the Christ Candle. </w:t>
      </w:r>
    </w:p>
    <w:p w14:paraId="77281050" w14:textId="77777777" w:rsidR="009778EB" w:rsidRPr="003754D3" w:rsidRDefault="009778EB" w:rsidP="001D21C8">
      <w:pPr>
        <w:pStyle w:val="Heading2"/>
      </w:pPr>
      <w:r w:rsidRPr="003754D3">
        <w:t>The Hope of the Text</w:t>
      </w:r>
    </w:p>
    <w:p w14:paraId="5706BA62" w14:textId="55B0B424" w:rsidR="00B64E14" w:rsidRPr="001D21C8" w:rsidRDefault="00B64E14" w:rsidP="001D21C8">
      <w:pPr>
        <w:pStyle w:val="Default"/>
        <w:numPr>
          <w:ilvl w:val="0"/>
          <w:numId w:val="6"/>
        </w:numPr>
        <w:ind w:left="993" w:hanging="426"/>
        <w:rPr>
          <w:rFonts w:ascii="Arial" w:hAnsi="Arial" w:cs="Arial"/>
          <w:sz w:val="22"/>
          <w:szCs w:val="22"/>
        </w:rPr>
      </w:pPr>
      <w:r w:rsidRPr="001D21C8">
        <w:rPr>
          <w:rFonts w:ascii="Arial" w:hAnsi="Arial" w:cs="Arial"/>
          <w:sz w:val="22"/>
          <w:szCs w:val="22"/>
        </w:rPr>
        <w:t xml:space="preserve">Ask participants what </w:t>
      </w:r>
      <w:r w:rsidR="001D21C8">
        <w:rPr>
          <w:rFonts w:ascii="Arial" w:hAnsi="Arial" w:cs="Arial"/>
          <w:sz w:val="22"/>
          <w:szCs w:val="22"/>
        </w:rPr>
        <w:t>they</w:t>
      </w:r>
      <w:r w:rsidRPr="001D21C8">
        <w:rPr>
          <w:rFonts w:ascii="Arial" w:hAnsi="Arial" w:cs="Arial"/>
          <w:sz w:val="22"/>
          <w:szCs w:val="22"/>
        </w:rPr>
        <w:t xml:space="preserve"> notice about what </w:t>
      </w:r>
      <w:r w:rsidR="001D21C8">
        <w:rPr>
          <w:rFonts w:ascii="Arial" w:hAnsi="Arial" w:cs="Arial"/>
          <w:sz w:val="22"/>
          <w:szCs w:val="22"/>
        </w:rPr>
        <w:t xml:space="preserve">you </w:t>
      </w:r>
      <w:r w:rsidRPr="001D21C8">
        <w:rPr>
          <w:rFonts w:ascii="Arial" w:hAnsi="Arial" w:cs="Arial"/>
          <w:sz w:val="22"/>
          <w:szCs w:val="22"/>
        </w:rPr>
        <w:t>have created</w:t>
      </w:r>
      <w:r w:rsidR="001D21C8">
        <w:rPr>
          <w:rFonts w:ascii="Arial" w:hAnsi="Arial" w:cs="Arial"/>
          <w:sz w:val="22"/>
          <w:szCs w:val="22"/>
        </w:rPr>
        <w:t>.</w:t>
      </w:r>
      <w:r w:rsidRPr="001D21C8">
        <w:rPr>
          <w:rFonts w:ascii="Arial" w:hAnsi="Arial" w:cs="Arial"/>
          <w:sz w:val="22"/>
          <w:szCs w:val="22"/>
        </w:rPr>
        <w:t xml:space="preserve"> </w:t>
      </w:r>
    </w:p>
    <w:p w14:paraId="23F3CE3A" w14:textId="77777777" w:rsidR="001D21C8" w:rsidRDefault="001D21C8" w:rsidP="001D21C8">
      <w:pPr>
        <w:pStyle w:val="Default"/>
        <w:numPr>
          <w:ilvl w:val="0"/>
          <w:numId w:val="6"/>
        </w:numPr>
        <w:ind w:left="993" w:hanging="426"/>
        <w:rPr>
          <w:rFonts w:ascii="Arial" w:hAnsi="Arial" w:cs="Arial"/>
          <w:sz w:val="22"/>
          <w:szCs w:val="22"/>
        </w:rPr>
      </w:pPr>
      <w:r>
        <w:rPr>
          <w:rFonts w:ascii="Arial" w:hAnsi="Arial" w:cs="Arial"/>
          <w:sz w:val="22"/>
          <w:szCs w:val="22"/>
        </w:rPr>
        <w:t>“</w:t>
      </w:r>
      <w:r w:rsidR="009778EB" w:rsidRPr="001D21C8">
        <w:rPr>
          <w:rFonts w:ascii="Arial" w:hAnsi="Arial" w:cs="Arial"/>
          <w:sz w:val="22"/>
          <w:szCs w:val="22"/>
        </w:rPr>
        <w:t>Anthem</w:t>
      </w:r>
      <w:r>
        <w:rPr>
          <w:rFonts w:ascii="Arial" w:hAnsi="Arial" w:cs="Arial"/>
          <w:sz w:val="22"/>
          <w:szCs w:val="22"/>
        </w:rPr>
        <w:t>”</w:t>
      </w:r>
      <w:r w:rsidR="009778EB" w:rsidRPr="001D21C8">
        <w:rPr>
          <w:rFonts w:ascii="Arial" w:hAnsi="Arial" w:cs="Arial"/>
          <w:sz w:val="22"/>
          <w:szCs w:val="22"/>
        </w:rPr>
        <w:t xml:space="preserve"> by Leonard Cohen</w:t>
      </w:r>
    </w:p>
    <w:p w14:paraId="68EECFFD" w14:textId="77777777" w:rsidR="001D21C8" w:rsidRDefault="009778EB" w:rsidP="001D21C8">
      <w:pPr>
        <w:pStyle w:val="Default"/>
        <w:numPr>
          <w:ilvl w:val="1"/>
          <w:numId w:val="6"/>
        </w:numPr>
        <w:ind w:left="1418" w:hanging="284"/>
        <w:rPr>
          <w:rFonts w:ascii="Arial" w:hAnsi="Arial" w:cs="Arial"/>
          <w:sz w:val="22"/>
          <w:szCs w:val="22"/>
        </w:rPr>
      </w:pPr>
      <w:r w:rsidRPr="001D21C8">
        <w:rPr>
          <w:rFonts w:ascii="Arial" w:hAnsi="Arial" w:cs="Arial"/>
          <w:color w:val="000000" w:themeColor="text1"/>
          <w:sz w:val="22"/>
          <w:szCs w:val="22"/>
        </w:rPr>
        <w:t>Ask participants to come to the middle of the circle or find a space in which they can listen to this piece of music.</w:t>
      </w:r>
    </w:p>
    <w:p w14:paraId="67DFD4B8" w14:textId="1A6F8325" w:rsidR="009778EB" w:rsidRPr="001D21C8" w:rsidRDefault="009778EB" w:rsidP="001D21C8">
      <w:pPr>
        <w:pStyle w:val="Default"/>
        <w:numPr>
          <w:ilvl w:val="1"/>
          <w:numId w:val="6"/>
        </w:numPr>
        <w:ind w:left="1418" w:hanging="284"/>
        <w:rPr>
          <w:rFonts w:ascii="Arial" w:hAnsi="Arial" w:cs="Arial"/>
          <w:sz w:val="22"/>
          <w:szCs w:val="22"/>
        </w:rPr>
      </w:pPr>
      <w:r w:rsidRPr="001D21C8">
        <w:rPr>
          <w:rFonts w:ascii="Arial" w:hAnsi="Arial" w:cs="Arial"/>
          <w:color w:val="000000" w:themeColor="text1"/>
          <w:sz w:val="22"/>
          <w:szCs w:val="22"/>
        </w:rPr>
        <w:t>Find the music on a playlist or from YouTube (or alternatively find the poem or lyrics and have someone read it)</w:t>
      </w:r>
      <w:r w:rsidR="001D21C8">
        <w:rPr>
          <w:rFonts w:ascii="Arial" w:hAnsi="Arial" w:cs="Arial"/>
          <w:color w:val="000000" w:themeColor="text1"/>
          <w:sz w:val="22"/>
          <w:szCs w:val="22"/>
        </w:rPr>
        <w:t>.</w:t>
      </w:r>
    </w:p>
    <w:p w14:paraId="10F08E6F" w14:textId="4F933739" w:rsidR="009778EB" w:rsidRPr="001D21C8" w:rsidRDefault="00B64E14" w:rsidP="001D21C8">
      <w:pPr>
        <w:pStyle w:val="Default"/>
        <w:numPr>
          <w:ilvl w:val="0"/>
          <w:numId w:val="6"/>
        </w:numPr>
        <w:ind w:left="993" w:hanging="426"/>
        <w:rPr>
          <w:rFonts w:ascii="Arial" w:hAnsi="Arial" w:cs="Arial"/>
          <w:sz w:val="22"/>
          <w:szCs w:val="22"/>
        </w:rPr>
      </w:pPr>
      <w:r w:rsidRPr="001D21C8">
        <w:rPr>
          <w:rFonts w:ascii="Arial" w:hAnsi="Arial" w:cs="Arial"/>
          <w:sz w:val="22"/>
          <w:szCs w:val="22"/>
        </w:rPr>
        <w:t>Read verses 28</w:t>
      </w:r>
      <w:r w:rsidR="001D21C8">
        <w:rPr>
          <w:rFonts w:ascii="Arial" w:hAnsi="Arial" w:cs="Arial"/>
          <w:sz w:val="22"/>
          <w:szCs w:val="22"/>
        </w:rPr>
        <w:t>–</w:t>
      </w:r>
      <w:r w:rsidRPr="001D21C8">
        <w:rPr>
          <w:rFonts w:ascii="Arial" w:hAnsi="Arial" w:cs="Arial"/>
          <w:sz w:val="22"/>
          <w:szCs w:val="22"/>
        </w:rPr>
        <w:t>29</w:t>
      </w:r>
      <w:r w:rsidR="001D21C8">
        <w:rPr>
          <w:rFonts w:ascii="Arial" w:hAnsi="Arial" w:cs="Arial"/>
          <w:sz w:val="22"/>
          <w:szCs w:val="22"/>
        </w:rPr>
        <w:t>.</w:t>
      </w:r>
    </w:p>
    <w:p w14:paraId="26C3478D" w14:textId="77777777" w:rsidR="001D21C8" w:rsidRDefault="00B64E14" w:rsidP="001D21C8">
      <w:pPr>
        <w:pStyle w:val="Default"/>
        <w:numPr>
          <w:ilvl w:val="0"/>
          <w:numId w:val="6"/>
        </w:numPr>
        <w:ind w:left="993" w:hanging="426"/>
        <w:rPr>
          <w:rFonts w:ascii="Arial" w:hAnsi="Arial" w:cs="Arial"/>
          <w:sz w:val="22"/>
          <w:szCs w:val="22"/>
        </w:rPr>
      </w:pPr>
      <w:r w:rsidRPr="003754D3">
        <w:rPr>
          <w:rFonts w:ascii="Arial" w:hAnsi="Arial" w:cs="Arial"/>
          <w:sz w:val="22"/>
          <w:szCs w:val="22"/>
        </w:rPr>
        <w:t>Have participants share their thoughts about these questions</w:t>
      </w:r>
      <w:r w:rsidR="001D21C8">
        <w:rPr>
          <w:rFonts w:ascii="Arial" w:hAnsi="Arial" w:cs="Arial"/>
          <w:sz w:val="22"/>
          <w:szCs w:val="22"/>
        </w:rPr>
        <w:t>:</w:t>
      </w:r>
    </w:p>
    <w:p w14:paraId="7B739004" w14:textId="77777777" w:rsidR="001D21C8" w:rsidRDefault="00B64E14" w:rsidP="001D21C8">
      <w:pPr>
        <w:pStyle w:val="Default"/>
        <w:numPr>
          <w:ilvl w:val="1"/>
          <w:numId w:val="6"/>
        </w:numPr>
        <w:ind w:left="1418" w:hanging="284"/>
        <w:rPr>
          <w:rFonts w:ascii="Arial" w:hAnsi="Arial" w:cs="Arial"/>
          <w:color w:val="000000" w:themeColor="text1"/>
          <w:sz w:val="22"/>
          <w:szCs w:val="22"/>
        </w:rPr>
      </w:pPr>
      <w:r w:rsidRPr="001D21C8">
        <w:rPr>
          <w:rFonts w:ascii="Arial" w:hAnsi="Arial" w:cs="Arial"/>
          <w:color w:val="000000" w:themeColor="text1"/>
          <w:sz w:val="22"/>
          <w:szCs w:val="22"/>
        </w:rPr>
        <w:t>In our world, where are the fig leaf places, where there is growth?</w:t>
      </w:r>
    </w:p>
    <w:p w14:paraId="21435617" w14:textId="77777777" w:rsidR="001D21C8" w:rsidRDefault="00B64E14" w:rsidP="001D21C8">
      <w:pPr>
        <w:pStyle w:val="Default"/>
        <w:numPr>
          <w:ilvl w:val="1"/>
          <w:numId w:val="6"/>
        </w:numPr>
        <w:ind w:left="1418" w:hanging="284"/>
        <w:rPr>
          <w:rFonts w:ascii="Arial" w:hAnsi="Arial" w:cs="Arial"/>
          <w:color w:val="000000" w:themeColor="text1"/>
          <w:sz w:val="22"/>
          <w:szCs w:val="22"/>
        </w:rPr>
      </w:pPr>
      <w:r w:rsidRPr="001D21C8">
        <w:rPr>
          <w:rFonts w:ascii="Arial" w:hAnsi="Arial" w:cs="Arial"/>
          <w:color w:val="000000" w:themeColor="text1"/>
          <w:sz w:val="22"/>
          <w:szCs w:val="22"/>
        </w:rPr>
        <w:t xml:space="preserve">What part of this story is about you? </w:t>
      </w:r>
    </w:p>
    <w:p w14:paraId="7794E7E7" w14:textId="56C1B312" w:rsidR="00B64E14" w:rsidRPr="001D21C8" w:rsidRDefault="00B64E14" w:rsidP="001D21C8">
      <w:pPr>
        <w:pStyle w:val="Default"/>
        <w:numPr>
          <w:ilvl w:val="1"/>
          <w:numId w:val="6"/>
        </w:numPr>
        <w:ind w:left="1418" w:hanging="284"/>
        <w:rPr>
          <w:rFonts w:ascii="Arial" w:hAnsi="Arial" w:cs="Arial"/>
          <w:color w:val="000000" w:themeColor="text1"/>
          <w:sz w:val="22"/>
          <w:szCs w:val="22"/>
        </w:rPr>
      </w:pPr>
      <w:r w:rsidRPr="001D21C8">
        <w:rPr>
          <w:rFonts w:ascii="Arial" w:hAnsi="Arial" w:cs="Arial"/>
          <w:color w:val="000000" w:themeColor="text1"/>
          <w:sz w:val="22"/>
          <w:szCs w:val="22"/>
        </w:rPr>
        <w:t>What is hopeful about this text for you (if anything)</w:t>
      </w:r>
      <w:r w:rsidR="001D21C8">
        <w:rPr>
          <w:rFonts w:ascii="Arial" w:hAnsi="Arial" w:cs="Arial"/>
          <w:color w:val="000000" w:themeColor="text1"/>
          <w:sz w:val="22"/>
          <w:szCs w:val="22"/>
        </w:rPr>
        <w:t>?</w:t>
      </w:r>
      <w:r w:rsidRPr="001D21C8">
        <w:rPr>
          <w:rFonts w:ascii="Arial" w:hAnsi="Arial" w:cs="Arial"/>
          <w:color w:val="000000" w:themeColor="text1"/>
          <w:sz w:val="22"/>
          <w:szCs w:val="22"/>
        </w:rPr>
        <w:t xml:space="preserve"> </w:t>
      </w:r>
    </w:p>
    <w:p w14:paraId="26916FDF" w14:textId="77777777" w:rsidR="00B64E14" w:rsidRPr="001D21C8" w:rsidRDefault="00B64E14" w:rsidP="001D21C8">
      <w:pPr>
        <w:pStyle w:val="Default"/>
        <w:numPr>
          <w:ilvl w:val="0"/>
          <w:numId w:val="6"/>
        </w:numPr>
        <w:ind w:left="993" w:hanging="426"/>
        <w:rPr>
          <w:rFonts w:ascii="Arial" w:hAnsi="Arial" w:cs="Arial"/>
          <w:sz w:val="22"/>
          <w:szCs w:val="22"/>
        </w:rPr>
      </w:pPr>
      <w:r w:rsidRPr="003754D3">
        <w:rPr>
          <w:rFonts w:ascii="Arial" w:hAnsi="Arial" w:cs="Arial"/>
          <w:sz w:val="22"/>
          <w:szCs w:val="22"/>
        </w:rPr>
        <w:t>As you are closing the circle, if time allows, ask each participant to share a word that expresses their experience in this study together.</w:t>
      </w:r>
    </w:p>
    <w:p w14:paraId="4ECA73CD" w14:textId="77777777" w:rsidR="00B64E14" w:rsidRDefault="00B64E14" w:rsidP="001D21C8">
      <w:pPr>
        <w:pStyle w:val="Heading2"/>
      </w:pPr>
      <w:r w:rsidRPr="003754D3">
        <w:t xml:space="preserve">Share a Prayer of Hope </w:t>
      </w:r>
    </w:p>
    <w:p w14:paraId="0B8F5033" w14:textId="4CD4CAA6" w:rsidR="006C070C" w:rsidRPr="006C070C" w:rsidRDefault="006C070C" w:rsidP="001D21C8">
      <w:pPr>
        <w:spacing w:after="0"/>
        <w:rPr>
          <w:rFonts w:eastAsia="Arial"/>
          <w:lang w:val="en-GB" w:eastAsia="en-CA"/>
        </w:rPr>
      </w:pPr>
      <w:r w:rsidRPr="006C070C">
        <w:rPr>
          <w:rFonts w:eastAsia="Arial"/>
          <w:lang w:val="en-GB" w:eastAsia="en-CA"/>
        </w:rPr>
        <w:t xml:space="preserve">God of signs who has always known </w:t>
      </w:r>
      <w:r w:rsidR="001D21C8">
        <w:rPr>
          <w:rFonts w:eastAsia="Arial"/>
          <w:lang w:val="en-GB" w:eastAsia="en-CA"/>
        </w:rPr>
        <w:br/>
      </w:r>
      <w:r w:rsidRPr="006C070C">
        <w:rPr>
          <w:rFonts w:eastAsia="Arial"/>
          <w:lang w:val="en-GB" w:eastAsia="en-CA"/>
        </w:rPr>
        <w:t xml:space="preserve">how hard perfection is, </w:t>
      </w:r>
      <w:r w:rsidR="001D21C8">
        <w:rPr>
          <w:rFonts w:eastAsia="Arial"/>
          <w:lang w:val="en-GB" w:eastAsia="en-CA"/>
        </w:rPr>
        <w:br/>
      </w:r>
      <w:r w:rsidRPr="006C070C">
        <w:rPr>
          <w:rFonts w:eastAsia="Arial"/>
          <w:lang w:val="en-GB" w:eastAsia="en-CA"/>
        </w:rPr>
        <w:t xml:space="preserve">in a world struggling to hang on to hope, </w:t>
      </w:r>
      <w:r w:rsidR="001D21C8">
        <w:rPr>
          <w:rFonts w:eastAsia="Arial"/>
          <w:lang w:val="en-GB" w:eastAsia="en-CA"/>
        </w:rPr>
        <w:br/>
      </w:r>
      <w:r w:rsidRPr="006C070C">
        <w:rPr>
          <w:rFonts w:eastAsia="Arial"/>
          <w:lang w:val="en-GB" w:eastAsia="en-CA"/>
        </w:rPr>
        <w:t xml:space="preserve">may we find -together - the places </w:t>
      </w:r>
      <w:r w:rsidR="001D21C8">
        <w:rPr>
          <w:rFonts w:eastAsia="Arial"/>
          <w:lang w:val="en-GB" w:eastAsia="en-CA"/>
        </w:rPr>
        <w:br/>
      </w:r>
      <w:r w:rsidRPr="006C070C">
        <w:rPr>
          <w:rFonts w:eastAsia="Arial"/>
          <w:lang w:val="en-GB" w:eastAsia="en-CA"/>
        </w:rPr>
        <w:t>where tender leaves are sprouting.</w:t>
      </w:r>
      <w:r w:rsidR="001D21C8" w:rsidRPr="001D21C8">
        <w:rPr>
          <w:rFonts w:eastAsia="Arial"/>
          <w:lang w:val="en-GB" w:eastAsia="en-CA"/>
        </w:rPr>
        <w:t xml:space="preserve"> </w:t>
      </w:r>
      <w:r w:rsidR="001D21C8">
        <w:rPr>
          <w:rFonts w:eastAsia="Arial"/>
          <w:lang w:val="en-GB" w:eastAsia="en-CA"/>
        </w:rPr>
        <w:br/>
      </w:r>
    </w:p>
    <w:p w14:paraId="55628C22" w14:textId="73D6CF2F" w:rsidR="00B64E14" w:rsidRPr="003754D3" w:rsidRDefault="006C070C" w:rsidP="001D21C8">
      <w:pPr>
        <w:rPr>
          <w:rFonts w:ascii="Arial" w:hAnsi="Arial" w:cs="Arial"/>
          <w:color w:val="000000" w:themeColor="text1"/>
          <w:sz w:val="22"/>
          <w:szCs w:val="22"/>
        </w:rPr>
      </w:pPr>
      <w:r w:rsidRPr="006C070C">
        <w:rPr>
          <w:rFonts w:eastAsia="Arial"/>
          <w:lang w:val="en-GB" w:eastAsia="en-CA"/>
        </w:rPr>
        <w:t xml:space="preserve">May we realize </w:t>
      </w:r>
      <w:r w:rsidR="001D21C8">
        <w:rPr>
          <w:rFonts w:eastAsia="Arial"/>
          <w:lang w:val="en-GB" w:eastAsia="en-CA"/>
        </w:rPr>
        <w:br/>
      </w:r>
      <w:r w:rsidRPr="006C070C">
        <w:rPr>
          <w:rFonts w:eastAsia="Arial"/>
          <w:lang w:val="en-GB" w:eastAsia="en-CA"/>
        </w:rPr>
        <w:t xml:space="preserve">that the cracks let light in </w:t>
      </w:r>
      <w:r w:rsidR="001D21C8">
        <w:rPr>
          <w:rFonts w:eastAsia="Arial"/>
          <w:lang w:val="en-GB" w:eastAsia="en-CA"/>
        </w:rPr>
        <w:br/>
      </w:r>
      <w:r w:rsidRPr="006C070C">
        <w:rPr>
          <w:rFonts w:eastAsia="Arial"/>
          <w:lang w:val="en-GB" w:eastAsia="en-CA"/>
        </w:rPr>
        <w:t>and us out</w:t>
      </w:r>
      <w:r w:rsidR="001D21C8">
        <w:rPr>
          <w:rFonts w:eastAsia="Arial"/>
          <w:lang w:val="en-GB" w:eastAsia="en-CA"/>
        </w:rPr>
        <w:t>—</w:t>
      </w:r>
      <w:r w:rsidR="001D21C8">
        <w:rPr>
          <w:rFonts w:eastAsia="Arial"/>
          <w:lang w:val="en-GB" w:eastAsia="en-CA"/>
        </w:rPr>
        <w:br/>
      </w:r>
      <w:r w:rsidRPr="006C070C">
        <w:rPr>
          <w:rFonts w:eastAsia="Arial"/>
          <w:lang w:val="en-GB" w:eastAsia="en-CA"/>
        </w:rPr>
        <w:t>out of despair</w:t>
      </w:r>
      <w:r w:rsidR="001D21C8">
        <w:rPr>
          <w:rFonts w:eastAsia="Arial"/>
          <w:lang w:val="en-GB" w:eastAsia="en-CA"/>
        </w:rPr>
        <w:br/>
      </w:r>
      <w:r w:rsidRPr="006C070C">
        <w:rPr>
          <w:rFonts w:eastAsia="Arial"/>
          <w:lang w:val="en-GB" w:eastAsia="en-CA"/>
        </w:rPr>
        <w:t xml:space="preserve">into hope, </w:t>
      </w:r>
      <w:r w:rsidR="001D21C8">
        <w:rPr>
          <w:rFonts w:eastAsia="Arial"/>
          <w:lang w:val="en-GB" w:eastAsia="en-CA"/>
        </w:rPr>
        <w:br/>
      </w:r>
      <w:r w:rsidRPr="006C070C">
        <w:rPr>
          <w:rFonts w:eastAsia="Arial"/>
          <w:lang w:val="en-GB" w:eastAsia="en-CA"/>
        </w:rPr>
        <w:t xml:space="preserve">out of futility </w:t>
      </w:r>
      <w:r w:rsidR="001D21C8">
        <w:rPr>
          <w:rFonts w:eastAsia="Arial"/>
          <w:lang w:val="en-GB" w:eastAsia="en-CA"/>
        </w:rPr>
        <w:br/>
      </w:r>
      <w:r w:rsidRPr="006C070C">
        <w:rPr>
          <w:rFonts w:eastAsia="Arial"/>
          <w:lang w:val="en-GB" w:eastAsia="en-CA"/>
        </w:rPr>
        <w:t xml:space="preserve">into possibility, </w:t>
      </w:r>
      <w:r w:rsidR="001D21C8">
        <w:rPr>
          <w:rFonts w:eastAsia="Arial"/>
          <w:lang w:val="en-GB" w:eastAsia="en-CA"/>
        </w:rPr>
        <w:br/>
      </w:r>
      <w:r w:rsidRPr="006C070C">
        <w:rPr>
          <w:rFonts w:eastAsia="Arial"/>
          <w:lang w:val="en-GB" w:eastAsia="en-CA"/>
        </w:rPr>
        <w:t xml:space="preserve">out of giving up </w:t>
      </w:r>
      <w:r w:rsidR="001D21C8">
        <w:rPr>
          <w:rFonts w:eastAsia="Arial"/>
          <w:lang w:val="en-GB" w:eastAsia="en-CA"/>
        </w:rPr>
        <w:br/>
      </w:r>
      <w:r w:rsidRPr="006C070C">
        <w:rPr>
          <w:rFonts w:eastAsia="Arial"/>
          <w:lang w:val="en-GB" w:eastAsia="en-CA"/>
        </w:rPr>
        <w:t>into rediscovery.</w:t>
      </w:r>
      <w:r w:rsidR="001D21C8" w:rsidRPr="001D21C8">
        <w:rPr>
          <w:rFonts w:eastAsia="Arial"/>
          <w:lang w:val="en-GB" w:eastAsia="en-CA"/>
        </w:rPr>
        <w:t xml:space="preserve"> </w:t>
      </w:r>
      <w:r w:rsidR="001D21C8">
        <w:rPr>
          <w:rFonts w:eastAsia="Arial"/>
          <w:lang w:val="en-GB" w:eastAsia="en-CA"/>
        </w:rPr>
        <w:br/>
      </w:r>
      <w:r w:rsidRPr="006C070C">
        <w:rPr>
          <w:rFonts w:eastAsia="Arial"/>
          <w:lang w:val="en-GB" w:eastAsia="en-CA"/>
        </w:rPr>
        <w:t>And may we neve</w:t>
      </w:r>
      <w:r w:rsidR="002052B2">
        <w:rPr>
          <w:rFonts w:eastAsia="Arial"/>
          <w:lang w:val="en-GB" w:eastAsia="en-CA"/>
        </w:rPr>
        <w:t>r</w:t>
      </w:r>
      <w:r w:rsidRPr="006C070C">
        <w:rPr>
          <w:rFonts w:eastAsia="Arial"/>
          <w:lang w:val="en-GB" w:eastAsia="en-CA"/>
        </w:rPr>
        <w:t xml:space="preserve"> stop looking for the signs of your coming.</w:t>
      </w:r>
      <w:r w:rsidR="001D21C8" w:rsidRPr="001D21C8">
        <w:rPr>
          <w:rFonts w:eastAsia="Arial"/>
          <w:lang w:val="en-GB" w:eastAsia="en-CA"/>
        </w:rPr>
        <w:t xml:space="preserve"> </w:t>
      </w:r>
      <w:r w:rsidR="001D21C8">
        <w:rPr>
          <w:rFonts w:eastAsia="Arial"/>
          <w:lang w:val="en-GB" w:eastAsia="en-CA"/>
        </w:rPr>
        <w:br/>
      </w:r>
      <w:r w:rsidRPr="006C070C">
        <w:rPr>
          <w:rFonts w:eastAsia="Arial"/>
          <w:lang w:val="en-GB" w:eastAsia="en-CA"/>
        </w:rPr>
        <w:t>We pray in the name of the One who came and comes and comes again,</w:t>
      </w:r>
      <w:r w:rsidR="001D21C8" w:rsidRPr="001D21C8">
        <w:rPr>
          <w:rFonts w:eastAsia="Arial"/>
          <w:lang w:val="en-GB" w:eastAsia="en-CA"/>
        </w:rPr>
        <w:t xml:space="preserve"> </w:t>
      </w:r>
      <w:r w:rsidR="001D21C8">
        <w:rPr>
          <w:rFonts w:eastAsia="Arial"/>
          <w:lang w:val="en-GB" w:eastAsia="en-CA"/>
        </w:rPr>
        <w:br/>
      </w:r>
      <w:r w:rsidRPr="006C070C">
        <w:rPr>
          <w:rFonts w:eastAsia="Arial"/>
          <w:lang w:val="en-GB" w:eastAsia="en-CA"/>
        </w:rPr>
        <w:t>Amen.</w:t>
      </w:r>
      <w:bookmarkStart w:id="0" w:name="_GoBack"/>
      <w:bookmarkEnd w:id="0"/>
    </w:p>
    <w:sectPr w:rsidR="00B64E14" w:rsidRPr="003754D3" w:rsidSect="00A5054B">
      <w:headerReference w:type="default" r:id="rId11"/>
      <w:footerReference w:type="default" r:id="rId12"/>
      <w:pgSz w:w="12240" w:h="15840"/>
      <w:pgMar w:top="1440" w:right="1440" w:bottom="135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8B64E" w14:textId="77777777" w:rsidR="00917D59" w:rsidRDefault="00917D59" w:rsidP="00933218">
      <w:r>
        <w:separator/>
      </w:r>
    </w:p>
  </w:endnote>
  <w:endnote w:type="continuationSeparator" w:id="0">
    <w:p w14:paraId="4FE6ADCB" w14:textId="77777777" w:rsidR="00917D59" w:rsidRDefault="00917D59" w:rsidP="0093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62112965"/>
      <w:docPartObj>
        <w:docPartGallery w:val="Page Numbers (Bottom of Page)"/>
        <w:docPartUnique/>
      </w:docPartObj>
    </w:sdtPr>
    <w:sdtEndPr>
      <w:rPr>
        <w:noProof/>
      </w:rPr>
    </w:sdtEndPr>
    <w:sdtContent>
      <w:p w14:paraId="6D0C2AAB" w14:textId="77777777" w:rsidR="00933218" w:rsidRPr="00933218" w:rsidRDefault="00933218" w:rsidP="00933218">
        <w:pPr>
          <w:pStyle w:val="Footer"/>
          <w:rPr>
            <w:sz w:val="18"/>
            <w:szCs w:val="18"/>
          </w:rPr>
        </w:pPr>
        <w:r w:rsidRPr="00933218">
          <w:rPr>
            <w:sz w:val="18"/>
            <w:szCs w:val="18"/>
          </w:rPr>
          <w:t>© 2023 The United Church of Canada/</w:t>
        </w:r>
        <w:proofErr w:type="spellStart"/>
        <w:r w:rsidRPr="00933218">
          <w:rPr>
            <w:sz w:val="18"/>
            <w:szCs w:val="18"/>
          </w:rPr>
          <w:t>L’Église</w:t>
        </w:r>
        <w:proofErr w:type="spellEnd"/>
        <w:r w:rsidRPr="00933218">
          <w:rPr>
            <w:sz w:val="18"/>
            <w:szCs w:val="18"/>
          </w:rPr>
          <w:t xml:space="preserve"> </w:t>
        </w:r>
        <w:proofErr w:type="spellStart"/>
        <w:r w:rsidRPr="00933218">
          <w:rPr>
            <w:sz w:val="18"/>
            <w:szCs w:val="18"/>
          </w:rPr>
          <w:t>Unie</w:t>
        </w:r>
        <w:proofErr w:type="spellEnd"/>
        <w:r w:rsidRPr="00933218">
          <w:rPr>
            <w:sz w:val="18"/>
            <w:szCs w:val="18"/>
          </w:rPr>
          <w:t xml:space="preserve"> du Canada. Licensed under Creative Commons Attribution Non-commercial Share Alike Licence. To view a copy of this licence, visit </w:t>
        </w:r>
        <w:hyperlink r:id="rId1" w:history="1">
          <w:r w:rsidRPr="00933218">
            <w:rPr>
              <w:color w:val="0000FF"/>
              <w:sz w:val="18"/>
              <w:szCs w:val="18"/>
              <w:u w:val="single"/>
            </w:rPr>
            <w:t>http://creativecommons.org/licenses/by-nc-sa/2.5/ca</w:t>
          </w:r>
        </w:hyperlink>
        <w:r w:rsidRPr="00933218">
          <w:rPr>
            <w:sz w:val="18"/>
            <w:szCs w:val="18"/>
          </w:rPr>
          <w:t xml:space="preserve">. Any copy must include this notice. </w:t>
        </w:r>
      </w:p>
      <w:p w14:paraId="4231CA41" w14:textId="6966FE16" w:rsidR="00933218" w:rsidRPr="00933218" w:rsidRDefault="00933218">
        <w:pPr>
          <w:pStyle w:val="Footer"/>
          <w:rPr>
            <w:noProof/>
            <w:sz w:val="20"/>
            <w:szCs w:val="20"/>
          </w:rPr>
        </w:pPr>
        <w:proofErr w:type="spellStart"/>
        <w:r w:rsidRPr="00933218">
          <w:rPr>
            <w:sz w:val="18"/>
            <w:szCs w:val="18"/>
          </w:rPr>
          <w:t>Faith@Home</w:t>
        </w:r>
        <w:proofErr w:type="spellEnd"/>
        <w:r w:rsidRPr="00933218">
          <w:rPr>
            <w:sz w:val="18"/>
            <w:szCs w:val="18"/>
          </w:rPr>
          <w:t xml:space="preserve"> 2023 Written for Advent Unwrapped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1538" w14:textId="77777777" w:rsidR="00917D59" w:rsidRDefault="00917D59" w:rsidP="00933218">
      <w:r>
        <w:separator/>
      </w:r>
    </w:p>
  </w:footnote>
  <w:footnote w:type="continuationSeparator" w:id="0">
    <w:p w14:paraId="33B8E4A7" w14:textId="77777777" w:rsidR="00917D59" w:rsidRDefault="00917D59" w:rsidP="0093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85144"/>
      <w:docPartObj>
        <w:docPartGallery w:val="Page Numbers (Top of Page)"/>
        <w:docPartUnique/>
      </w:docPartObj>
    </w:sdtPr>
    <w:sdtEndPr>
      <w:rPr>
        <w:noProof/>
        <w:sz w:val="20"/>
        <w:szCs w:val="20"/>
      </w:rPr>
    </w:sdtEndPr>
    <w:sdtContent>
      <w:sdt>
        <w:sdtPr>
          <w:rPr>
            <w:sz w:val="20"/>
            <w:szCs w:val="20"/>
          </w:rPr>
          <w:id w:val="-525795678"/>
          <w:docPartObj>
            <w:docPartGallery w:val="Page Numbers (Top of Page)"/>
            <w:docPartUnique/>
          </w:docPartObj>
        </w:sdtPr>
        <w:sdtEndPr>
          <w:rPr>
            <w:noProof/>
          </w:rPr>
        </w:sdtEndPr>
        <w:sdtContent>
          <w:p w14:paraId="0DB84B7E" w14:textId="275F8B06" w:rsidR="008247C7" w:rsidRPr="00933218" w:rsidRDefault="00A5054B" w:rsidP="00933218">
            <w:pPr>
              <w:pStyle w:val="Header"/>
              <w:rPr>
                <w:sz w:val="20"/>
                <w:szCs w:val="20"/>
              </w:rPr>
            </w:pPr>
            <w:r w:rsidRPr="00933218">
              <w:rPr>
                <w:sz w:val="20"/>
                <w:szCs w:val="20"/>
              </w:rPr>
              <w:t>Bible Study: Nothing Says Advent Like the End of the World</w:t>
            </w:r>
            <w:r w:rsidR="00933218">
              <w:rPr>
                <w:sz w:val="20"/>
                <w:szCs w:val="20"/>
              </w:rPr>
              <w:t>!</w:t>
            </w:r>
            <w:r w:rsidRPr="00933218">
              <w:rPr>
                <w:sz w:val="20"/>
                <w:szCs w:val="20"/>
              </w:rPr>
              <w:tab/>
            </w:r>
            <w:r w:rsidRPr="00933218">
              <w:rPr>
                <w:sz w:val="20"/>
                <w:szCs w:val="20"/>
              </w:rPr>
              <w:fldChar w:fldCharType="begin"/>
            </w:r>
            <w:r w:rsidRPr="00933218">
              <w:rPr>
                <w:sz w:val="20"/>
                <w:szCs w:val="20"/>
              </w:rPr>
              <w:instrText xml:space="preserve"> PAGE   \* MERGEFORMAT </w:instrText>
            </w:r>
            <w:r w:rsidRPr="00933218">
              <w:rPr>
                <w:sz w:val="20"/>
                <w:szCs w:val="20"/>
              </w:rPr>
              <w:fldChar w:fldCharType="separate"/>
            </w:r>
            <w:r w:rsidRPr="00933218">
              <w:rPr>
                <w:sz w:val="20"/>
                <w:szCs w:val="20"/>
              </w:rPr>
              <w:t>2</w:t>
            </w:r>
            <w:r w:rsidRPr="00933218">
              <w:rPr>
                <w:noProof/>
                <w:sz w:val="20"/>
                <w:szCs w:val="20"/>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E7EA2"/>
    <w:multiLevelType w:val="hybridMultilevel"/>
    <w:tmpl w:val="D0142042"/>
    <w:lvl w:ilvl="0" w:tplc="3A22B22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E85E97"/>
    <w:multiLevelType w:val="hybridMultilevel"/>
    <w:tmpl w:val="2F88C2D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E561C24"/>
    <w:multiLevelType w:val="hybridMultilevel"/>
    <w:tmpl w:val="0CA8F77C"/>
    <w:lvl w:ilvl="0" w:tplc="3A22B2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916126"/>
    <w:multiLevelType w:val="hybridMultilevel"/>
    <w:tmpl w:val="85A0C2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C46668D"/>
    <w:multiLevelType w:val="hybridMultilevel"/>
    <w:tmpl w:val="F5382B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5CE337A"/>
    <w:multiLevelType w:val="hybridMultilevel"/>
    <w:tmpl w:val="259E6B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3F"/>
    <w:rsid w:val="0012734B"/>
    <w:rsid w:val="00152B5D"/>
    <w:rsid w:val="001D21C8"/>
    <w:rsid w:val="002052B2"/>
    <w:rsid w:val="003754D3"/>
    <w:rsid w:val="004A0C47"/>
    <w:rsid w:val="00640417"/>
    <w:rsid w:val="0067695C"/>
    <w:rsid w:val="006C070C"/>
    <w:rsid w:val="0074018C"/>
    <w:rsid w:val="007620DB"/>
    <w:rsid w:val="008170F3"/>
    <w:rsid w:val="008247C7"/>
    <w:rsid w:val="008379A7"/>
    <w:rsid w:val="00883DFF"/>
    <w:rsid w:val="008A1D1C"/>
    <w:rsid w:val="008D5111"/>
    <w:rsid w:val="00917D59"/>
    <w:rsid w:val="00933218"/>
    <w:rsid w:val="00954BCF"/>
    <w:rsid w:val="009778EB"/>
    <w:rsid w:val="00A156A2"/>
    <w:rsid w:val="00A5054B"/>
    <w:rsid w:val="00AB58C2"/>
    <w:rsid w:val="00AD3475"/>
    <w:rsid w:val="00B17A17"/>
    <w:rsid w:val="00B238BE"/>
    <w:rsid w:val="00B64E14"/>
    <w:rsid w:val="00BF6701"/>
    <w:rsid w:val="00C94F3F"/>
    <w:rsid w:val="00CF538F"/>
    <w:rsid w:val="00E749F5"/>
    <w:rsid w:val="00F50CA2"/>
    <w:rsid w:val="00FF4B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24A9"/>
  <w15:chartTrackingRefBased/>
  <w15:docId w15:val="{1780CBF7-BBD5-4C99-902D-C1E961E5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218"/>
    <w:pPr>
      <w:spacing w:after="240" w:line="240" w:lineRule="auto"/>
    </w:pPr>
    <w:rPr>
      <w:rFonts w:eastAsia="Times New Roman" w:cstheme="minorHAnsi"/>
      <w:color w:val="000000"/>
      <w:kern w:val="0"/>
      <w:sz w:val="24"/>
      <w:szCs w:val="28"/>
      <w14:ligatures w14:val="none"/>
    </w:rPr>
  </w:style>
  <w:style w:type="paragraph" w:styleId="Heading1">
    <w:name w:val="heading 1"/>
    <w:basedOn w:val="Normal"/>
    <w:next w:val="Normal"/>
    <w:link w:val="Heading1Char"/>
    <w:uiPriority w:val="9"/>
    <w:qFormat/>
    <w:rsid w:val="007620DB"/>
    <w:pPr>
      <w:spacing w:after="120"/>
      <w:outlineLvl w:val="0"/>
    </w:pPr>
    <w:rPr>
      <w:rFonts w:ascii="Trebuchet MS" w:hAnsi="Trebuchet MS"/>
      <w:b/>
      <w:sz w:val="32"/>
    </w:rPr>
  </w:style>
  <w:style w:type="paragraph" w:styleId="Heading2">
    <w:name w:val="heading 2"/>
    <w:basedOn w:val="Normal"/>
    <w:next w:val="Normal"/>
    <w:link w:val="Heading2Char"/>
    <w:uiPriority w:val="9"/>
    <w:unhideWhenUsed/>
    <w:qFormat/>
    <w:rsid w:val="00A5054B"/>
    <w:pPr>
      <w:spacing w:before="240" w:after="60"/>
      <w:ind w:left="720" w:hanging="720"/>
      <w:outlineLvl w:val="1"/>
    </w:pPr>
    <w:rPr>
      <w:rFonts w:ascii="Trebuchet MS" w:hAnsi="Trebuchet MS"/>
      <w:b/>
      <w:bCs/>
      <w:sz w:val="28"/>
    </w:rPr>
  </w:style>
  <w:style w:type="paragraph" w:styleId="Heading3">
    <w:name w:val="heading 3"/>
    <w:basedOn w:val="Normal"/>
    <w:link w:val="Heading3Char"/>
    <w:uiPriority w:val="9"/>
    <w:qFormat/>
    <w:rsid w:val="00933218"/>
    <w:pPr>
      <w:spacing w:before="100" w:beforeAutospacing="1" w:after="100" w:afterAutospacing="1"/>
      <w:outlineLvl w:val="2"/>
    </w:pPr>
    <w:rPr>
      <w:rFonts w:eastAsia="Arial"/>
      <w:b/>
      <w:bCs/>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218"/>
    <w:rPr>
      <w:rFonts w:eastAsia="Arial" w:cstheme="minorHAnsi"/>
      <w:b/>
      <w:bCs/>
      <w:kern w:val="0"/>
      <w:sz w:val="24"/>
      <w:szCs w:val="24"/>
      <w:lang w:val="en-GB" w:eastAsia="en-CA"/>
      <w14:ligatures w14:val="none"/>
    </w:rPr>
  </w:style>
  <w:style w:type="character" w:customStyle="1" w:styleId="text">
    <w:name w:val="text"/>
    <w:basedOn w:val="DefaultParagraphFont"/>
    <w:rsid w:val="00C94F3F"/>
  </w:style>
  <w:style w:type="paragraph" w:styleId="NormalWeb">
    <w:name w:val="Normal (Web)"/>
    <w:basedOn w:val="Normal"/>
    <w:uiPriority w:val="99"/>
    <w:semiHidden/>
    <w:unhideWhenUsed/>
    <w:rsid w:val="00C94F3F"/>
    <w:pPr>
      <w:spacing w:before="100" w:beforeAutospacing="1" w:after="100" w:afterAutospacing="1"/>
    </w:pPr>
    <w:rPr>
      <w:rFonts w:ascii="Times New Roman" w:hAnsi="Times New Roman" w:cs="Times New Roman"/>
      <w:szCs w:val="24"/>
      <w:lang w:eastAsia="en-CA"/>
    </w:rPr>
  </w:style>
  <w:style w:type="paragraph" w:customStyle="1" w:styleId="line">
    <w:name w:val="line"/>
    <w:basedOn w:val="Normal"/>
    <w:rsid w:val="00C94F3F"/>
    <w:pPr>
      <w:spacing w:before="100" w:beforeAutospacing="1" w:after="100" w:afterAutospacing="1"/>
    </w:pPr>
    <w:rPr>
      <w:rFonts w:ascii="Times New Roman" w:hAnsi="Times New Roman" w:cs="Times New Roman"/>
      <w:szCs w:val="24"/>
      <w:lang w:eastAsia="en-CA"/>
    </w:rPr>
  </w:style>
  <w:style w:type="character" w:customStyle="1" w:styleId="indent-1-breaks">
    <w:name w:val="indent-1-breaks"/>
    <w:basedOn w:val="DefaultParagraphFont"/>
    <w:rsid w:val="00C94F3F"/>
  </w:style>
  <w:style w:type="paragraph" w:customStyle="1" w:styleId="first-line-none">
    <w:name w:val="first-line-none"/>
    <w:basedOn w:val="Normal"/>
    <w:rsid w:val="00C94F3F"/>
    <w:pPr>
      <w:spacing w:before="100" w:beforeAutospacing="1" w:after="100" w:afterAutospacing="1"/>
    </w:pPr>
    <w:rPr>
      <w:rFonts w:ascii="Times New Roman" w:hAnsi="Times New Roman" w:cs="Times New Roman"/>
      <w:szCs w:val="24"/>
      <w:lang w:eastAsia="en-CA"/>
    </w:rPr>
  </w:style>
  <w:style w:type="character" w:styleId="Hyperlink">
    <w:name w:val="Hyperlink"/>
    <w:basedOn w:val="DefaultParagraphFont"/>
    <w:uiPriority w:val="99"/>
    <w:unhideWhenUsed/>
    <w:rsid w:val="00C94F3F"/>
    <w:rPr>
      <w:color w:val="0000FF"/>
      <w:u w:val="single"/>
    </w:rPr>
  </w:style>
  <w:style w:type="paragraph" w:styleId="NoSpacing">
    <w:name w:val="No Spacing"/>
    <w:uiPriority w:val="1"/>
    <w:qFormat/>
    <w:rsid w:val="00C94F3F"/>
    <w:pPr>
      <w:spacing w:after="0" w:line="240" w:lineRule="auto"/>
    </w:pPr>
  </w:style>
  <w:style w:type="character" w:customStyle="1" w:styleId="Heading1Char">
    <w:name w:val="Heading 1 Char"/>
    <w:basedOn w:val="DefaultParagraphFont"/>
    <w:link w:val="Heading1"/>
    <w:uiPriority w:val="9"/>
    <w:rsid w:val="007620DB"/>
    <w:rPr>
      <w:rFonts w:ascii="Trebuchet MS" w:eastAsia="Times New Roman" w:hAnsi="Trebuchet MS" w:cstheme="minorHAnsi"/>
      <w:b/>
      <w:color w:val="000000"/>
      <w:kern w:val="0"/>
      <w:sz w:val="32"/>
      <w:szCs w:val="28"/>
      <w14:ligatures w14:val="none"/>
    </w:rPr>
  </w:style>
  <w:style w:type="paragraph" w:styleId="ListParagraph">
    <w:name w:val="List Paragraph"/>
    <w:basedOn w:val="Normal"/>
    <w:uiPriority w:val="34"/>
    <w:qFormat/>
    <w:rsid w:val="0074018C"/>
    <w:pPr>
      <w:ind w:left="720"/>
      <w:contextualSpacing/>
    </w:pPr>
  </w:style>
  <w:style w:type="paragraph" w:customStyle="1" w:styleId="Default">
    <w:name w:val="Default"/>
    <w:rsid w:val="0012734B"/>
    <w:pPr>
      <w:autoSpaceDE w:val="0"/>
      <w:autoSpaceDN w:val="0"/>
      <w:adjustRightInd w:val="0"/>
      <w:spacing w:after="0" w:line="240" w:lineRule="auto"/>
    </w:pPr>
    <w:rPr>
      <w:rFonts w:ascii="Lato" w:hAnsi="Lato" w:cs="Lato"/>
      <w:color w:val="000000"/>
      <w:kern w:val="0"/>
      <w:sz w:val="24"/>
      <w:szCs w:val="24"/>
    </w:rPr>
  </w:style>
  <w:style w:type="paragraph" w:styleId="Header">
    <w:name w:val="header"/>
    <w:basedOn w:val="Normal"/>
    <w:link w:val="HeaderChar"/>
    <w:uiPriority w:val="99"/>
    <w:unhideWhenUsed/>
    <w:rsid w:val="00BF6701"/>
    <w:pPr>
      <w:tabs>
        <w:tab w:val="center" w:pos="4680"/>
        <w:tab w:val="right" w:pos="9360"/>
      </w:tabs>
      <w:spacing w:after="0"/>
    </w:pPr>
  </w:style>
  <w:style w:type="character" w:customStyle="1" w:styleId="HeaderChar">
    <w:name w:val="Header Char"/>
    <w:basedOn w:val="DefaultParagraphFont"/>
    <w:link w:val="Header"/>
    <w:uiPriority w:val="99"/>
    <w:rsid w:val="00BF6701"/>
  </w:style>
  <w:style w:type="paragraph" w:styleId="Footer">
    <w:name w:val="footer"/>
    <w:basedOn w:val="Normal"/>
    <w:link w:val="FooterChar"/>
    <w:uiPriority w:val="99"/>
    <w:unhideWhenUsed/>
    <w:rsid w:val="00BF6701"/>
    <w:pPr>
      <w:tabs>
        <w:tab w:val="center" w:pos="4680"/>
        <w:tab w:val="right" w:pos="9360"/>
      </w:tabs>
      <w:spacing w:after="0"/>
    </w:pPr>
  </w:style>
  <w:style w:type="character" w:customStyle="1" w:styleId="FooterChar">
    <w:name w:val="Footer Char"/>
    <w:basedOn w:val="DefaultParagraphFont"/>
    <w:link w:val="Footer"/>
    <w:uiPriority w:val="99"/>
    <w:rsid w:val="00BF6701"/>
  </w:style>
  <w:style w:type="character" w:styleId="CommentReference">
    <w:name w:val="annotation reference"/>
    <w:basedOn w:val="DefaultParagraphFont"/>
    <w:uiPriority w:val="99"/>
    <w:semiHidden/>
    <w:unhideWhenUsed/>
    <w:rsid w:val="00B17A17"/>
    <w:rPr>
      <w:sz w:val="16"/>
      <w:szCs w:val="16"/>
    </w:rPr>
  </w:style>
  <w:style w:type="paragraph" w:styleId="CommentText">
    <w:name w:val="annotation text"/>
    <w:basedOn w:val="Normal"/>
    <w:link w:val="CommentTextChar"/>
    <w:uiPriority w:val="99"/>
    <w:unhideWhenUsed/>
    <w:rsid w:val="00B17A17"/>
    <w:rPr>
      <w:sz w:val="20"/>
      <w:szCs w:val="20"/>
    </w:rPr>
  </w:style>
  <w:style w:type="character" w:customStyle="1" w:styleId="CommentTextChar">
    <w:name w:val="Comment Text Char"/>
    <w:basedOn w:val="DefaultParagraphFont"/>
    <w:link w:val="CommentText"/>
    <w:uiPriority w:val="99"/>
    <w:rsid w:val="00B17A17"/>
    <w:rPr>
      <w:sz w:val="20"/>
      <w:szCs w:val="20"/>
    </w:rPr>
  </w:style>
  <w:style w:type="paragraph" w:styleId="CommentSubject">
    <w:name w:val="annotation subject"/>
    <w:basedOn w:val="CommentText"/>
    <w:next w:val="CommentText"/>
    <w:link w:val="CommentSubjectChar"/>
    <w:uiPriority w:val="99"/>
    <w:semiHidden/>
    <w:unhideWhenUsed/>
    <w:rsid w:val="00B17A17"/>
    <w:rPr>
      <w:b/>
      <w:bCs/>
    </w:rPr>
  </w:style>
  <w:style w:type="character" w:customStyle="1" w:styleId="CommentSubjectChar">
    <w:name w:val="Comment Subject Char"/>
    <w:basedOn w:val="CommentTextChar"/>
    <w:link w:val="CommentSubject"/>
    <w:uiPriority w:val="99"/>
    <w:semiHidden/>
    <w:rsid w:val="00B17A17"/>
    <w:rPr>
      <w:b/>
      <w:bCs/>
      <w:sz w:val="20"/>
      <w:szCs w:val="20"/>
    </w:rPr>
  </w:style>
  <w:style w:type="paragraph" w:styleId="BalloonText">
    <w:name w:val="Balloon Text"/>
    <w:basedOn w:val="Normal"/>
    <w:link w:val="BalloonTextChar"/>
    <w:uiPriority w:val="99"/>
    <w:semiHidden/>
    <w:unhideWhenUsed/>
    <w:rsid w:val="00B17A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17"/>
    <w:rPr>
      <w:rFonts w:ascii="Segoe UI" w:hAnsi="Segoe UI" w:cs="Segoe UI"/>
      <w:sz w:val="18"/>
      <w:szCs w:val="18"/>
    </w:rPr>
  </w:style>
  <w:style w:type="character" w:customStyle="1" w:styleId="Heading2Char">
    <w:name w:val="Heading 2 Char"/>
    <w:basedOn w:val="DefaultParagraphFont"/>
    <w:link w:val="Heading2"/>
    <w:uiPriority w:val="9"/>
    <w:rsid w:val="00A5054B"/>
    <w:rPr>
      <w:rFonts w:ascii="Trebuchet MS" w:eastAsia="Times New Roman" w:hAnsi="Trebuchet MS" w:cstheme="minorHAnsi"/>
      <w:b/>
      <w:bCs/>
      <w:color w:val="000000"/>
      <w:kern w:val="0"/>
      <w:sz w:val="28"/>
      <w:szCs w:val="28"/>
      <w14:ligatures w14:val="none"/>
    </w:rPr>
  </w:style>
  <w:style w:type="character" w:styleId="UnresolvedMention">
    <w:name w:val="Unresolved Mention"/>
    <w:basedOn w:val="DefaultParagraphFont"/>
    <w:uiPriority w:val="99"/>
    <w:semiHidden/>
    <w:unhideWhenUsed/>
    <w:rsid w:val="0093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8432">
      <w:bodyDiv w:val="1"/>
      <w:marLeft w:val="0"/>
      <w:marRight w:val="0"/>
      <w:marTop w:val="0"/>
      <w:marBottom w:val="0"/>
      <w:divBdr>
        <w:top w:val="none" w:sz="0" w:space="0" w:color="auto"/>
        <w:left w:val="none" w:sz="0" w:space="0" w:color="auto"/>
        <w:bottom w:val="none" w:sz="0" w:space="0" w:color="auto"/>
        <w:right w:val="none" w:sz="0" w:space="0" w:color="auto"/>
      </w:divBdr>
      <w:divsChild>
        <w:div w:id="84458959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ible.com/bible/3523/GEN.1.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9c420e-0b5b-4562-a19d-a946ef8cb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6" ma:contentTypeDescription="Create a new document." ma:contentTypeScope="" ma:versionID="c11b4d26c1fe86a270e9fc968b762adf">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6c1ce1769832e3da8303f10f83c8bee1"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2A489-2DD8-47BE-9CEF-53710CD57E3F}">
  <ds:schemaRefs>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af90bf20-2125-4338-8edc-6160896113d8"/>
    <ds:schemaRef ds:uri="499c420e-0b5b-4562-a19d-a946ef8cb126"/>
  </ds:schemaRefs>
</ds:datastoreItem>
</file>

<file path=customXml/itemProps2.xml><?xml version="1.0" encoding="utf-8"?>
<ds:datastoreItem xmlns:ds="http://schemas.openxmlformats.org/officeDocument/2006/customXml" ds:itemID="{A4136831-CA91-45A2-8F7C-1C61409C92F2}">
  <ds:schemaRefs>
    <ds:schemaRef ds:uri="http://schemas.microsoft.com/sharepoint/v3/contenttype/forms"/>
  </ds:schemaRefs>
</ds:datastoreItem>
</file>

<file path=customXml/itemProps3.xml><?xml version="1.0" encoding="utf-8"?>
<ds:datastoreItem xmlns:ds="http://schemas.openxmlformats.org/officeDocument/2006/customXml" ds:itemID="{95D3FECB-8EB9-4DA3-AF06-F58C0783D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Evans</dc:creator>
  <cp:keywords/>
  <dc:description/>
  <cp:lastModifiedBy>Cara James</cp:lastModifiedBy>
  <cp:revision>3</cp:revision>
  <dcterms:created xsi:type="dcterms:W3CDTF">2023-09-18T20:46:00Z</dcterms:created>
  <dcterms:modified xsi:type="dcterms:W3CDTF">2023-10-03T20:57:00Z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