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42" w:rsidRDefault="00B75842" w:rsidP="00404DC0">
      <w:pPr>
        <w:pStyle w:val="Heading1"/>
        <w:rPr>
          <w:rFonts w:eastAsiaTheme="majorEastAsia"/>
          <w:lang w:val="en-US"/>
        </w:rPr>
      </w:pPr>
      <w:bookmarkStart w:id="0" w:name="_GoBack"/>
      <w:bookmarkEnd w:id="0"/>
      <w:r w:rsidRPr="00B75842">
        <w:rPr>
          <w:rFonts w:eastAsiaTheme="majorEastAsia"/>
          <w:lang w:val="en-US"/>
        </w:rPr>
        <w:t>Prayers of the People (Lent 1A)</w:t>
      </w:r>
    </w:p>
    <w:p w:rsidR="00B75842" w:rsidRPr="00B75842" w:rsidRDefault="00B75842" w:rsidP="007616D9">
      <w:pPr>
        <w:rPr>
          <w:lang w:val="en-US"/>
        </w:rPr>
      </w:pPr>
      <w:r w:rsidRPr="00B75842">
        <w:rPr>
          <w:lang w:val="en-US"/>
        </w:rPr>
        <w:t>Holy One,</w:t>
      </w:r>
    </w:p>
    <w:p w:rsidR="00B75842" w:rsidRPr="00B75842" w:rsidRDefault="00B75842" w:rsidP="007616D9">
      <w:pPr>
        <w:rPr>
          <w:lang w:val="en-US"/>
        </w:rPr>
      </w:pPr>
      <w:r w:rsidRPr="00B75842">
        <w:rPr>
          <w:lang w:val="en-US"/>
        </w:rPr>
        <w:t>Your steadfast love surrounds us.</w:t>
      </w:r>
    </w:p>
    <w:p w:rsidR="00B75842" w:rsidRPr="00B75842" w:rsidRDefault="00B75842" w:rsidP="007616D9">
      <w:pPr>
        <w:rPr>
          <w:lang w:val="en-US"/>
        </w:rPr>
      </w:pPr>
      <w:r w:rsidRPr="00B75842">
        <w:rPr>
          <w:lang w:val="en-US"/>
        </w:rPr>
        <w:t xml:space="preserve">As a </w:t>
      </w:r>
      <w:r w:rsidR="00C9204E">
        <w:rPr>
          <w:lang w:val="en-US"/>
        </w:rPr>
        <w:t>shepherd protects his sheep</w:t>
      </w:r>
      <w:r w:rsidRPr="00B75842">
        <w:rPr>
          <w:lang w:val="en-US"/>
        </w:rPr>
        <w:t>,</w:t>
      </w:r>
    </w:p>
    <w:p w:rsidR="00B75842" w:rsidRPr="00B75842" w:rsidRDefault="00B75842" w:rsidP="009A77AD">
      <w:pPr>
        <w:ind w:left="720"/>
        <w:rPr>
          <w:lang w:val="en-US"/>
        </w:rPr>
      </w:pPr>
      <w:r w:rsidRPr="00B75842">
        <w:rPr>
          <w:lang w:val="en-US"/>
        </w:rPr>
        <w:t xml:space="preserve">you watch over us, </w:t>
      </w:r>
    </w:p>
    <w:p w:rsidR="00B75842" w:rsidRPr="00B75842" w:rsidRDefault="00C92567" w:rsidP="009A77AD">
      <w:pPr>
        <w:ind w:left="720"/>
        <w:rPr>
          <w:lang w:val="en-US"/>
        </w:rPr>
      </w:pPr>
      <w:r>
        <w:rPr>
          <w:lang w:val="en-US"/>
        </w:rPr>
        <w:t>care for us, and</w:t>
      </w:r>
    </w:p>
    <w:p w:rsidR="00B75842" w:rsidRPr="00B75842" w:rsidRDefault="00B75842" w:rsidP="009A77AD">
      <w:pPr>
        <w:ind w:left="720"/>
        <w:rPr>
          <w:lang w:val="en-US"/>
        </w:rPr>
      </w:pPr>
      <w:r w:rsidRPr="00B75842">
        <w:rPr>
          <w:lang w:val="en-US"/>
        </w:rPr>
        <w:t>gently lead us through temptation to life-giving paths.</w:t>
      </w:r>
    </w:p>
    <w:p w:rsidR="00B75842" w:rsidRPr="00B75842" w:rsidRDefault="00B75842" w:rsidP="007616D9">
      <w:pPr>
        <w:rPr>
          <w:lang w:val="en-US"/>
        </w:rPr>
      </w:pPr>
    </w:p>
    <w:p w:rsidR="00B75842" w:rsidRPr="00B75842" w:rsidRDefault="00B75842" w:rsidP="007616D9">
      <w:pPr>
        <w:rPr>
          <w:lang w:val="en-US"/>
        </w:rPr>
      </w:pPr>
      <w:r w:rsidRPr="00B75842">
        <w:rPr>
          <w:lang w:val="en-US"/>
        </w:rPr>
        <w:t>We praise you and give thanks for all the ways we have felt your love and protection this week.</w:t>
      </w:r>
    </w:p>
    <w:p w:rsidR="00B75842" w:rsidRPr="00B75842" w:rsidRDefault="00B75842" w:rsidP="007616D9">
      <w:pPr>
        <w:rPr>
          <w:lang w:val="en-US"/>
        </w:rPr>
      </w:pPr>
      <w:r w:rsidRPr="00B75842">
        <w:rPr>
          <w:lang w:val="en-US"/>
        </w:rPr>
        <w:t xml:space="preserve">For: </w:t>
      </w:r>
      <w:r w:rsidRPr="00B12ECB">
        <w:rPr>
          <w:lang w:val="en-US"/>
        </w:rPr>
        <w:t>[</w:t>
      </w:r>
      <w:r w:rsidRPr="00B75842">
        <w:rPr>
          <w:i/>
          <w:lang w:val="en-US"/>
        </w:rPr>
        <w:t xml:space="preserve">name celebrations and things that you are thankful for </w:t>
      </w:r>
      <w:r w:rsidR="004F56E1">
        <w:rPr>
          <w:i/>
          <w:lang w:val="en-US"/>
        </w:rPr>
        <w:t>i</w:t>
      </w:r>
      <w:r w:rsidRPr="00B75842">
        <w:rPr>
          <w:i/>
          <w:lang w:val="en-US"/>
        </w:rPr>
        <w:t>n your community</w:t>
      </w:r>
      <w:r w:rsidRPr="00B12ECB">
        <w:rPr>
          <w:lang w:val="en-US"/>
        </w:rPr>
        <w:t>]</w:t>
      </w:r>
    </w:p>
    <w:p w:rsidR="00B75842" w:rsidRPr="00B75842" w:rsidRDefault="00B75842" w:rsidP="007616D9">
      <w:pPr>
        <w:rPr>
          <w:lang w:val="en-US"/>
        </w:rPr>
      </w:pPr>
    </w:p>
    <w:p w:rsidR="00B75842" w:rsidRPr="00B75842" w:rsidRDefault="00B75842" w:rsidP="007616D9">
      <w:pPr>
        <w:rPr>
          <w:lang w:val="en-US"/>
        </w:rPr>
      </w:pPr>
      <w:r w:rsidRPr="00B75842">
        <w:rPr>
          <w:lang w:val="en-US"/>
        </w:rPr>
        <w:t xml:space="preserve">Deliver us, God, </w:t>
      </w:r>
    </w:p>
    <w:p w:rsidR="00B75842" w:rsidRPr="00B75842" w:rsidRDefault="004F56E1" w:rsidP="007616D9">
      <w:pPr>
        <w:rPr>
          <w:lang w:val="en-US"/>
        </w:rPr>
      </w:pPr>
      <w:r>
        <w:rPr>
          <w:lang w:val="en-US"/>
        </w:rPr>
        <w:t>when we are tempted to</w:t>
      </w:r>
    </w:p>
    <w:p w:rsidR="00B75842" w:rsidRPr="007616D9" w:rsidRDefault="004F56E1" w:rsidP="007616D9">
      <w:pPr>
        <w:pStyle w:val="ListParagraph"/>
        <w:numPr>
          <w:ilvl w:val="0"/>
          <w:numId w:val="31"/>
        </w:numPr>
        <w:ind w:left="1080"/>
        <w:rPr>
          <w:lang w:val="en-US"/>
        </w:rPr>
      </w:pPr>
      <w:r>
        <w:rPr>
          <w:lang w:val="en-US"/>
        </w:rPr>
        <w:t>j</w:t>
      </w:r>
      <w:r w:rsidR="00B75842" w:rsidRPr="007616D9">
        <w:rPr>
          <w:lang w:val="en-US"/>
        </w:rPr>
        <w:t>ustify the oppression of others</w:t>
      </w:r>
    </w:p>
    <w:p w:rsidR="00B75842" w:rsidRPr="007616D9" w:rsidRDefault="004F56E1" w:rsidP="007616D9">
      <w:pPr>
        <w:pStyle w:val="ListParagraph"/>
        <w:numPr>
          <w:ilvl w:val="0"/>
          <w:numId w:val="31"/>
        </w:numPr>
        <w:ind w:left="1080"/>
        <w:rPr>
          <w:lang w:val="en-US"/>
        </w:rPr>
      </w:pPr>
      <w:r>
        <w:rPr>
          <w:lang w:val="en-US"/>
        </w:rPr>
        <w:t>o</w:t>
      </w:r>
      <w:r w:rsidR="00B75842" w:rsidRPr="007616D9">
        <w:rPr>
          <w:lang w:val="en-US"/>
        </w:rPr>
        <w:t>ffer our neighbo</w:t>
      </w:r>
      <w:r w:rsidR="00AA6CE2">
        <w:rPr>
          <w:lang w:val="en-US"/>
        </w:rPr>
        <w:t>u</w:t>
      </w:r>
      <w:r w:rsidR="00B75842" w:rsidRPr="007616D9">
        <w:rPr>
          <w:lang w:val="en-US"/>
        </w:rPr>
        <w:t>rs stones instead of bread, defeatism instead of hope</w:t>
      </w:r>
      <w:r w:rsidR="00AA6CE2">
        <w:rPr>
          <w:lang w:val="en-US"/>
        </w:rPr>
        <w:t>, or</w:t>
      </w:r>
    </w:p>
    <w:p w:rsidR="00B75842" w:rsidRPr="007616D9" w:rsidRDefault="004F56E1" w:rsidP="007616D9">
      <w:pPr>
        <w:pStyle w:val="ListParagraph"/>
        <w:numPr>
          <w:ilvl w:val="0"/>
          <w:numId w:val="31"/>
        </w:numPr>
        <w:ind w:left="1080"/>
        <w:rPr>
          <w:lang w:val="en-US"/>
        </w:rPr>
      </w:pPr>
      <w:r>
        <w:rPr>
          <w:lang w:val="en-US"/>
        </w:rPr>
        <w:t>a</w:t>
      </w:r>
      <w:r w:rsidR="00B75842" w:rsidRPr="007616D9">
        <w:rPr>
          <w:lang w:val="en-US"/>
        </w:rPr>
        <w:t>vert our attention away from people, places, and situations that make us uncomfortable</w:t>
      </w:r>
    </w:p>
    <w:p w:rsidR="00B75842" w:rsidRPr="00B75842" w:rsidRDefault="00B75842" w:rsidP="007616D9">
      <w:pPr>
        <w:rPr>
          <w:lang w:val="en-US"/>
        </w:rPr>
      </w:pPr>
    </w:p>
    <w:p w:rsidR="00B75842" w:rsidRPr="00B75842" w:rsidRDefault="00B75842" w:rsidP="007616D9">
      <w:pPr>
        <w:rPr>
          <w:lang w:val="en-US"/>
        </w:rPr>
      </w:pPr>
      <w:r w:rsidRPr="00B75842">
        <w:rPr>
          <w:lang w:val="en-US"/>
        </w:rPr>
        <w:t>Challenge us</w:t>
      </w:r>
      <w:r w:rsidR="00AA6CE2">
        <w:rPr>
          <w:lang w:val="en-US"/>
        </w:rPr>
        <w:t>,</w:t>
      </w:r>
      <w:r w:rsidRPr="00B75842">
        <w:rPr>
          <w:lang w:val="en-US"/>
        </w:rPr>
        <w:t xml:space="preserve"> God</w:t>
      </w:r>
      <w:r w:rsidR="00AA6CE2">
        <w:rPr>
          <w:lang w:val="en-US"/>
        </w:rPr>
        <w:t>,</w:t>
      </w:r>
    </w:p>
    <w:p w:rsidR="00B75842" w:rsidRPr="00B75842" w:rsidRDefault="00B75842" w:rsidP="007616D9">
      <w:pPr>
        <w:rPr>
          <w:lang w:val="en-US"/>
        </w:rPr>
      </w:pPr>
      <w:r w:rsidRPr="00B75842">
        <w:rPr>
          <w:lang w:val="en-US"/>
        </w:rPr>
        <w:t xml:space="preserve">challenge the temptation of complacency and turn us to you, </w:t>
      </w:r>
    </w:p>
    <w:p w:rsidR="00B75842" w:rsidRPr="00B75842" w:rsidRDefault="00B75842" w:rsidP="000C3528">
      <w:pPr>
        <w:ind w:left="720"/>
        <w:rPr>
          <w:lang w:val="en-US"/>
        </w:rPr>
      </w:pPr>
      <w:r w:rsidRPr="00B75842">
        <w:rPr>
          <w:lang w:val="en-US"/>
        </w:rPr>
        <w:t>your paths</w:t>
      </w:r>
      <w:r w:rsidR="00AA6CE2">
        <w:rPr>
          <w:lang w:val="en-US"/>
        </w:rPr>
        <w:t>,</w:t>
      </w:r>
      <w:r w:rsidRPr="00B75842">
        <w:rPr>
          <w:lang w:val="en-US"/>
        </w:rPr>
        <w:t xml:space="preserve"> and your understandings.</w:t>
      </w:r>
    </w:p>
    <w:p w:rsidR="00B75842" w:rsidRPr="00B75842" w:rsidRDefault="00B75842" w:rsidP="000C3528">
      <w:pPr>
        <w:rPr>
          <w:lang w:val="en-US"/>
        </w:rPr>
      </w:pPr>
    </w:p>
    <w:p w:rsidR="00B75842" w:rsidRPr="00B75842" w:rsidRDefault="00B75842" w:rsidP="000C3528">
      <w:pPr>
        <w:rPr>
          <w:lang w:val="en-US"/>
        </w:rPr>
      </w:pPr>
      <w:r w:rsidRPr="00B75842">
        <w:rPr>
          <w:lang w:val="en-US"/>
        </w:rPr>
        <w:t>We seek your wisdom, so that we can deci</w:t>
      </w:r>
      <w:r w:rsidR="00AA6CE2">
        <w:rPr>
          <w:lang w:val="en-US"/>
        </w:rPr>
        <w:t>de how to faithfully respond to</w:t>
      </w:r>
    </w:p>
    <w:p w:rsidR="00B75842" w:rsidRPr="000C3528" w:rsidRDefault="00B75842" w:rsidP="000C3528">
      <w:pPr>
        <w:pStyle w:val="ListParagraph"/>
        <w:numPr>
          <w:ilvl w:val="0"/>
          <w:numId w:val="32"/>
        </w:numPr>
        <w:ind w:left="1080"/>
        <w:rPr>
          <w:lang w:val="en-US"/>
        </w:rPr>
      </w:pPr>
      <w:r w:rsidRPr="000C3528">
        <w:rPr>
          <w:lang w:val="en-US"/>
        </w:rPr>
        <w:t>[</w:t>
      </w:r>
      <w:r w:rsidRPr="00AA6CE2">
        <w:rPr>
          <w:i/>
          <w:lang w:val="en-US"/>
        </w:rPr>
        <w:t>name local concerns</w:t>
      </w:r>
      <w:r w:rsidRPr="000C3528">
        <w:rPr>
          <w:lang w:val="en-US"/>
        </w:rPr>
        <w:t>]</w:t>
      </w:r>
    </w:p>
    <w:p w:rsidR="00B75842" w:rsidRPr="000C3528" w:rsidRDefault="00B75842" w:rsidP="000C3528">
      <w:pPr>
        <w:pStyle w:val="ListParagraph"/>
        <w:numPr>
          <w:ilvl w:val="0"/>
          <w:numId w:val="32"/>
        </w:numPr>
        <w:ind w:left="1080"/>
        <w:rPr>
          <w:lang w:val="en-US"/>
        </w:rPr>
      </w:pPr>
      <w:r w:rsidRPr="000C3528">
        <w:rPr>
          <w:lang w:val="en-US"/>
        </w:rPr>
        <w:t>[</w:t>
      </w:r>
      <w:r w:rsidRPr="00AA6CE2">
        <w:rPr>
          <w:i/>
          <w:lang w:val="en-US"/>
        </w:rPr>
        <w:t>name regional concerns</w:t>
      </w:r>
      <w:r w:rsidRPr="000C3528">
        <w:rPr>
          <w:lang w:val="en-US"/>
        </w:rPr>
        <w:t>]</w:t>
      </w:r>
    </w:p>
    <w:p w:rsidR="00B75842" w:rsidRPr="000C3528" w:rsidRDefault="00B75842" w:rsidP="000C3528">
      <w:pPr>
        <w:pStyle w:val="ListParagraph"/>
        <w:numPr>
          <w:ilvl w:val="0"/>
          <w:numId w:val="32"/>
        </w:numPr>
        <w:ind w:left="1080"/>
        <w:rPr>
          <w:lang w:val="en-US"/>
        </w:rPr>
      </w:pPr>
      <w:r w:rsidRPr="000C3528">
        <w:rPr>
          <w:lang w:val="en-US"/>
        </w:rPr>
        <w:t>[</w:t>
      </w:r>
      <w:r w:rsidRPr="00AA6CE2">
        <w:rPr>
          <w:i/>
          <w:lang w:val="en-US"/>
        </w:rPr>
        <w:t>name national concerns</w:t>
      </w:r>
      <w:r w:rsidRPr="000C3528">
        <w:rPr>
          <w:lang w:val="en-US"/>
        </w:rPr>
        <w:t>]</w:t>
      </w:r>
    </w:p>
    <w:p w:rsidR="00B75842" w:rsidRPr="000C3528" w:rsidRDefault="00AA6CE2" w:rsidP="000C3528">
      <w:pPr>
        <w:pStyle w:val="ListParagraph"/>
        <w:numPr>
          <w:ilvl w:val="0"/>
          <w:numId w:val="32"/>
        </w:numPr>
        <w:ind w:left="1080"/>
        <w:rPr>
          <w:lang w:val="en-US"/>
        </w:rPr>
      </w:pPr>
      <w:r>
        <w:rPr>
          <w:lang w:val="en-US"/>
        </w:rPr>
        <w:t>t</w:t>
      </w:r>
      <w:r w:rsidR="00B75842" w:rsidRPr="000C3528">
        <w:rPr>
          <w:lang w:val="en-US"/>
        </w:rPr>
        <w:t>he work of truth and reconciliation with Indigenous and First Nation</w:t>
      </w:r>
      <w:r>
        <w:rPr>
          <w:lang w:val="en-US"/>
        </w:rPr>
        <w:t>s</w:t>
      </w:r>
      <w:r w:rsidR="00B75842" w:rsidRPr="000C3528">
        <w:rPr>
          <w:lang w:val="en-US"/>
        </w:rPr>
        <w:t xml:space="preserve"> </w:t>
      </w:r>
      <w:r>
        <w:rPr>
          <w:lang w:val="en-US"/>
        </w:rPr>
        <w:t>c</w:t>
      </w:r>
      <w:r w:rsidR="00B75842" w:rsidRPr="000C3528">
        <w:rPr>
          <w:lang w:val="en-US"/>
        </w:rPr>
        <w:t>ommunities</w:t>
      </w:r>
    </w:p>
    <w:p w:rsidR="00B75842" w:rsidRPr="000C3528" w:rsidRDefault="00AA6CE2" w:rsidP="000C3528">
      <w:pPr>
        <w:pStyle w:val="ListParagraph"/>
        <w:numPr>
          <w:ilvl w:val="0"/>
          <w:numId w:val="32"/>
        </w:numPr>
        <w:ind w:left="1080"/>
        <w:rPr>
          <w:lang w:val="en-US"/>
        </w:rPr>
      </w:pPr>
      <w:r>
        <w:rPr>
          <w:lang w:val="en-US"/>
        </w:rPr>
        <w:t>t</w:t>
      </w:r>
      <w:r w:rsidR="00B75842" w:rsidRPr="000C3528">
        <w:rPr>
          <w:lang w:val="en-US"/>
        </w:rPr>
        <w:t>he conflict in Israel/Palestine</w:t>
      </w:r>
    </w:p>
    <w:p w:rsidR="00B75842" w:rsidRPr="00B75842" w:rsidRDefault="00B75842" w:rsidP="000C3528">
      <w:pPr>
        <w:rPr>
          <w:lang w:val="en-US"/>
        </w:rPr>
      </w:pPr>
    </w:p>
    <w:p w:rsidR="00B75842" w:rsidRPr="00B75842" w:rsidRDefault="00B75842" w:rsidP="000C3528">
      <w:pPr>
        <w:rPr>
          <w:lang w:val="en-US"/>
        </w:rPr>
      </w:pPr>
      <w:r w:rsidRPr="00B75842">
        <w:rPr>
          <w:lang w:val="en-US"/>
        </w:rPr>
        <w:t>Wherever there</w:t>
      </w:r>
      <w:r w:rsidR="0001423D">
        <w:rPr>
          <w:lang w:val="en-US"/>
        </w:rPr>
        <w:t xml:space="preserve"> is suffering in this world,</w:t>
      </w:r>
    </w:p>
    <w:p w:rsidR="00B75842" w:rsidRPr="000C3528" w:rsidRDefault="0001423D" w:rsidP="000C3528">
      <w:pPr>
        <w:ind w:left="720"/>
        <w:rPr>
          <w:szCs w:val="22"/>
          <w:lang w:val="en-US"/>
        </w:rPr>
      </w:pPr>
      <w:r>
        <w:rPr>
          <w:szCs w:val="22"/>
          <w:lang w:val="en-US"/>
        </w:rPr>
        <w:t>w</w:t>
      </w:r>
      <w:r w:rsidR="00B75842" w:rsidRPr="000C3528">
        <w:rPr>
          <w:szCs w:val="22"/>
          <w:lang w:val="en-US"/>
        </w:rPr>
        <w:t xml:space="preserve">herever a person’s </w:t>
      </w:r>
      <w:r w:rsidR="00B12ECB">
        <w:rPr>
          <w:szCs w:val="22"/>
          <w:lang w:val="en-US"/>
        </w:rPr>
        <w:t>[</w:t>
      </w:r>
      <w:r w:rsidR="00B75842" w:rsidRPr="0001423D">
        <w:rPr>
          <w:i/>
          <w:szCs w:val="22"/>
          <w:lang w:val="en-US"/>
        </w:rPr>
        <w:t>sibling</w:t>
      </w:r>
      <w:r w:rsidR="00B12ECB">
        <w:rPr>
          <w:i/>
          <w:szCs w:val="22"/>
          <w:lang w:val="en-US"/>
        </w:rPr>
        <w:t>’s</w:t>
      </w:r>
      <w:r w:rsidR="00B75842" w:rsidRPr="0001423D">
        <w:rPr>
          <w:i/>
          <w:szCs w:val="22"/>
          <w:lang w:val="en-US"/>
        </w:rPr>
        <w:t>, loved one</w:t>
      </w:r>
      <w:r w:rsidR="00B12ECB">
        <w:rPr>
          <w:i/>
          <w:szCs w:val="22"/>
          <w:lang w:val="en-US"/>
        </w:rPr>
        <w:t>’s</w:t>
      </w:r>
      <w:r w:rsidR="00B75842" w:rsidRPr="0001423D">
        <w:rPr>
          <w:i/>
          <w:szCs w:val="22"/>
          <w:lang w:val="en-US"/>
        </w:rPr>
        <w:t>, friend</w:t>
      </w:r>
      <w:r w:rsidR="00B12ECB">
        <w:rPr>
          <w:i/>
          <w:szCs w:val="22"/>
          <w:lang w:val="en-US"/>
        </w:rPr>
        <w:t>’s</w:t>
      </w:r>
      <w:r w:rsidR="00B12ECB">
        <w:rPr>
          <w:szCs w:val="22"/>
          <w:lang w:val="en-US"/>
        </w:rPr>
        <w:t>]</w:t>
      </w:r>
      <w:r w:rsidR="00B75842" w:rsidRPr="000C3528">
        <w:rPr>
          <w:szCs w:val="22"/>
          <w:lang w:val="en-US"/>
        </w:rPr>
        <w:t xml:space="preserve"> basic human rights are not being met</w:t>
      </w:r>
      <w:r>
        <w:rPr>
          <w:szCs w:val="22"/>
          <w:lang w:val="en-US"/>
        </w:rPr>
        <w:t>,</w:t>
      </w:r>
    </w:p>
    <w:p w:rsidR="00B75842" w:rsidRPr="000C3528" w:rsidRDefault="0001423D" w:rsidP="000C3528">
      <w:pPr>
        <w:ind w:left="720"/>
        <w:rPr>
          <w:szCs w:val="22"/>
          <w:lang w:val="en-US"/>
        </w:rPr>
      </w:pPr>
      <w:r>
        <w:rPr>
          <w:szCs w:val="22"/>
          <w:lang w:val="en-US"/>
        </w:rPr>
        <w:t>w</w:t>
      </w:r>
      <w:r w:rsidR="00B75842" w:rsidRPr="000C3528">
        <w:rPr>
          <w:szCs w:val="22"/>
          <w:lang w:val="en-US"/>
        </w:rPr>
        <w:t>herever there is systemi</w:t>
      </w:r>
      <w:r>
        <w:rPr>
          <w:szCs w:val="22"/>
          <w:lang w:val="en-US"/>
        </w:rPr>
        <w:t>c oppression and discrimination,</w:t>
      </w:r>
    </w:p>
    <w:p w:rsidR="00B75842" w:rsidRPr="00B75842" w:rsidRDefault="0001423D" w:rsidP="000C3528">
      <w:pPr>
        <w:rPr>
          <w:lang w:val="en-US"/>
        </w:rPr>
      </w:pPr>
      <w:r>
        <w:rPr>
          <w:lang w:val="en-US"/>
        </w:rPr>
        <w:t>w</w:t>
      </w:r>
      <w:r w:rsidR="00B75842" w:rsidRPr="00B75842">
        <w:rPr>
          <w:lang w:val="en-US"/>
        </w:rPr>
        <w:t>e ask that you be particularly present</w:t>
      </w:r>
      <w:r>
        <w:rPr>
          <w:lang w:val="en-US"/>
        </w:rPr>
        <w:t>, God,</w:t>
      </w:r>
    </w:p>
    <w:p w:rsidR="00B75842" w:rsidRPr="00B75842" w:rsidRDefault="00B75842" w:rsidP="000C3528">
      <w:pPr>
        <w:rPr>
          <w:lang w:val="en-US"/>
        </w:rPr>
      </w:pPr>
      <w:r w:rsidRPr="00B75842">
        <w:rPr>
          <w:lang w:val="en-US"/>
        </w:rPr>
        <w:t>and that you mobilize us to w</w:t>
      </w:r>
      <w:r w:rsidR="0001423D">
        <w:rPr>
          <w:lang w:val="en-US"/>
        </w:rPr>
        <w:t>ork toward</w:t>
      </w:r>
      <w:r w:rsidRPr="00B75842">
        <w:rPr>
          <w:lang w:val="en-US"/>
        </w:rPr>
        <w:t xml:space="preserve"> justice-based solutions.</w:t>
      </w:r>
    </w:p>
    <w:p w:rsidR="00B75842" w:rsidRPr="00B75842" w:rsidRDefault="00B75842" w:rsidP="000C3528">
      <w:pPr>
        <w:rPr>
          <w:lang w:val="en-US"/>
        </w:rPr>
      </w:pPr>
    </w:p>
    <w:p w:rsidR="00B75842" w:rsidRPr="00B75842" w:rsidRDefault="00B75842" w:rsidP="000C3528">
      <w:pPr>
        <w:rPr>
          <w:lang w:val="en-US"/>
        </w:rPr>
      </w:pPr>
      <w:r w:rsidRPr="00B75842">
        <w:rPr>
          <w:lang w:val="en-US"/>
        </w:rPr>
        <w:t>As we start our Lenten journey, strengthen us to do your work in the world.</w:t>
      </w:r>
    </w:p>
    <w:p w:rsidR="00B75842" w:rsidRDefault="00B75842" w:rsidP="000C3528">
      <w:pPr>
        <w:rPr>
          <w:lang w:val="en-US"/>
        </w:rPr>
      </w:pPr>
      <w:r w:rsidRPr="00B75842">
        <w:rPr>
          <w:lang w:val="en-US"/>
        </w:rPr>
        <w:t>Amen.</w:t>
      </w:r>
    </w:p>
    <w:p w:rsidR="000C3528" w:rsidRPr="00B75842" w:rsidRDefault="000C3528" w:rsidP="000C3528">
      <w:pPr>
        <w:rPr>
          <w:lang w:val="en-US"/>
        </w:rPr>
      </w:pPr>
    </w:p>
    <w:p w:rsidR="00B75842" w:rsidRPr="00B75842" w:rsidRDefault="00B75842" w:rsidP="00B75842">
      <w:pPr>
        <w:spacing w:after="200" w:line="276" w:lineRule="auto"/>
        <w:rPr>
          <w:rFonts w:asciiTheme="minorHAnsi" w:hAnsiTheme="minorHAnsi"/>
          <w:szCs w:val="22"/>
          <w:lang w:val="en-US"/>
        </w:rPr>
      </w:pPr>
      <w:r w:rsidRPr="00B75842">
        <w:rPr>
          <w:rFonts w:asciiTheme="minorHAnsi" w:hAnsiTheme="minorHAnsi"/>
          <w:szCs w:val="22"/>
          <w:lang w:val="en-US"/>
        </w:rPr>
        <w:br w:type="page"/>
      </w:r>
    </w:p>
    <w:p w:rsidR="00B75842" w:rsidRPr="00B75842" w:rsidRDefault="00B75842" w:rsidP="00404DC0">
      <w:pPr>
        <w:pStyle w:val="Heading1"/>
        <w:rPr>
          <w:rFonts w:eastAsiaTheme="majorEastAsia"/>
          <w:lang w:val="en-US"/>
        </w:rPr>
      </w:pPr>
      <w:r w:rsidRPr="00B75842">
        <w:rPr>
          <w:rFonts w:eastAsiaTheme="majorEastAsia"/>
          <w:lang w:val="en-US"/>
        </w:rPr>
        <w:lastRenderedPageBreak/>
        <w:t>Prayers of the People (Lent 2A)</w:t>
      </w:r>
    </w:p>
    <w:p w:rsidR="00B75842" w:rsidRPr="00B75842" w:rsidRDefault="00B75842" w:rsidP="00B75842">
      <w:pPr>
        <w:rPr>
          <w:lang w:val="en-US"/>
        </w:rPr>
      </w:pPr>
      <w:r w:rsidRPr="00B75842">
        <w:rPr>
          <w:lang w:val="en-US"/>
        </w:rPr>
        <w:t>Let us turn to God,</w:t>
      </w:r>
    </w:p>
    <w:p w:rsidR="00B75842" w:rsidRPr="00B75842" w:rsidRDefault="00B75842" w:rsidP="00B75842">
      <w:pPr>
        <w:rPr>
          <w:lang w:val="en-US"/>
        </w:rPr>
      </w:pPr>
      <w:r w:rsidRPr="00B75842">
        <w:rPr>
          <w:lang w:val="en-US"/>
        </w:rPr>
        <w:t>the source of our help and strength.</w:t>
      </w:r>
    </w:p>
    <w:p w:rsidR="00B75842" w:rsidRPr="00B75842" w:rsidRDefault="00B75842" w:rsidP="00B75842">
      <w:pPr>
        <w:rPr>
          <w:lang w:val="en-US"/>
        </w:rPr>
      </w:pPr>
    </w:p>
    <w:p w:rsidR="00B75842" w:rsidRPr="00B75842" w:rsidRDefault="00B75842" w:rsidP="00B75842">
      <w:pPr>
        <w:rPr>
          <w:lang w:val="en-US"/>
        </w:rPr>
      </w:pPr>
      <w:r w:rsidRPr="00B75842">
        <w:rPr>
          <w:lang w:val="en-US"/>
        </w:rPr>
        <w:t>Let us turn to God,</w:t>
      </w:r>
    </w:p>
    <w:p w:rsidR="00B75842" w:rsidRPr="00B75842" w:rsidRDefault="00B75842" w:rsidP="00B75842">
      <w:pPr>
        <w:rPr>
          <w:lang w:val="en-US"/>
        </w:rPr>
      </w:pPr>
      <w:r w:rsidRPr="00B75842">
        <w:rPr>
          <w:lang w:val="en-US"/>
        </w:rPr>
        <w:t>the source of all good things,</w:t>
      </w:r>
    </w:p>
    <w:p w:rsidR="00B75842" w:rsidRPr="00B75842" w:rsidRDefault="00B75842" w:rsidP="00B75842">
      <w:pPr>
        <w:rPr>
          <w:lang w:val="en-US"/>
        </w:rPr>
      </w:pPr>
      <w:r w:rsidRPr="00B75842">
        <w:rPr>
          <w:lang w:val="en-US"/>
        </w:rPr>
        <w:t>in praise and thanksgiving.</w:t>
      </w:r>
    </w:p>
    <w:p w:rsidR="00B75842" w:rsidRPr="00B75842" w:rsidRDefault="00B75842" w:rsidP="00B75842">
      <w:pPr>
        <w:ind w:left="720"/>
        <w:rPr>
          <w:lang w:val="en-US"/>
        </w:rPr>
      </w:pPr>
      <w:r w:rsidRPr="00B75842">
        <w:rPr>
          <w:lang w:val="en-US"/>
        </w:rPr>
        <w:t>For the blessings of [</w:t>
      </w:r>
      <w:r w:rsidRPr="00B75842">
        <w:rPr>
          <w:i/>
          <w:lang w:val="en-US"/>
        </w:rPr>
        <w:t>name prayers of thanksgiving</w:t>
      </w:r>
      <w:r w:rsidRPr="00B75842">
        <w:rPr>
          <w:lang w:val="en-US"/>
        </w:rPr>
        <w:t>]</w:t>
      </w:r>
      <w:r w:rsidR="009A77AD">
        <w:rPr>
          <w:lang w:val="en-US"/>
        </w:rPr>
        <w:t>,</w:t>
      </w:r>
    </w:p>
    <w:p w:rsidR="00B75842" w:rsidRPr="00B75842" w:rsidRDefault="00B75842" w:rsidP="00B75842">
      <w:pPr>
        <w:ind w:left="720"/>
        <w:rPr>
          <w:lang w:val="en-US"/>
        </w:rPr>
      </w:pPr>
      <w:r w:rsidRPr="00B75842">
        <w:rPr>
          <w:lang w:val="en-US"/>
        </w:rPr>
        <w:t xml:space="preserve">and </w:t>
      </w:r>
      <w:r w:rsidR="009A77AD">
        <w:rPr>
          <w:lang w:val="en-US"/>
        </w:rPr>
        <w:t>for blessings without number,</w:t>
      </w:r>
    </w:p>
    <w:p w:rsidR="00B75842" w:rsidRPr="00B75842" w:rsidRDefault="009A77AD" w:rsidP="00B75842">
      <w:pPr>
        <w:ind w:left="720"/>
        <w:rPr>
          <w:lang w:val="en-US"/>
        </w:rPr>
      </w:pPr>
      <w:r>
        <w:rPr>
          <w:lang w:val="en-US"/>
        </w:rPr>
        <w:t>w</w:t>
      </w:r>
      <w:r w:rsidR="00B75842" w:rsidRPr="00B75842">
        <w:rPr>
          <w:lang w:val="en-US"/>
        </w:rPr>
        <w:t>e offer our sincere thanks.</w:t>
      </w:r>
    </w:p>
    <w:p w:rsidR="00B75842" w:rsidRPr="00B75842" w:rsidRDefault="00B75842" w:rsidP="00B75842">
      <w:pPr>
        <w:rPr>
          <w:lang w:val="en-US"/>
        </w:rPr>
      </w:pPr>
    </w:p>
    <w:p w:rsidR="00B75842" w:rsidRPr="00B75842" w:rsidRDefault="00B75842" w:rsidP="00B75842">
      <w:pPr>
        <w:rPr>
          <w:lang w:val="en-US"/>
        </w:rPr>
      </w:pPr>
      <w:r w:rsidRPr="00B75842">
        <w:rPr>
          <w:lang w:val="en-US"/>
        </w:rPr>
        <w:t>Let us turn to God,</w:t>
      </w:r>
    </w:p>
    <w:p w:rsidR="00B75842" w:rsidRPr="00B75842" w:rsidRDefault="00B75842" w:rsidP="00B75842">
      <w:pPr>
        <w:rPr>
          <w:lang w:val="en-US"/>
        </w:rPr>
      </w:pPr>
      <w:r w:rsidRPr="00B75842">
        <w:rPr>
          <w:lang w:val="en-US"/>
        </w:rPr>
        <w:t>the source of grace,</w:t>
      </w:r>
    </w:p>
    <w:p w:rsidR="00B75842" w:rsidRPr="00B75842" w:rsidRDefault="00B75842" w:rsidP="00B75842">
      <w:pPr>
        <w:rPr>
          <w:lang w:val="en-US"/>
        </w:rPr>
      </w:pPr>
      <w:r w:rsidRPr="00B75842">
        <w:rPr>
          <w:lang w:val="en-US"/>
        </w:rPr>
        <w:t>in contrition.</w:t>
      </w:r>
    </w:p>
    <w:p w:rsidR="00B75842" w:rsidRPr="00B75842" w:rsidRDefault="00B75842" w:rsidP="00E25787">
      <w:pPr>
        <w:ind w:left="720"/>
        <w:rPr>
          <w:lang w:val="en-US"/>
        </w:rPr>
      </w:pPr>
      <w:r w:rsidRPr="00B75842">
        <w:rPr>
          <w:lang w:val="en-US"/>
        </w:rPr>
        <w:t>For all of the times we have turned away from you</w:t>
      </w:r>
      <w:r w:rsidR="00B12ECB">
        <w:rPr>
          <w:lang w:val="en-US"/>
        </w:rPr>
        <w:t xml:space="preserve"> in search of</w:t>
      </w:r>
    </w:p>
    <w:p w:rsidR="00B75842" w:rsidRPr="00B75842" w:rsidRDefault="00B75842" w:rsidP="00F31AAD">
      <w:pPr>
        <w:ind w:left="1440"/>
        <w:rPr>
          <w:lang w:val="en-US"/>
        </w:rPr>
      </w:pPr>
      <w:r w:rsidRPr="00B75842">
        <w:rPr>
          <w:lang w:val="en-US"/>
        </w:rPr>
        <w:t>easy answers,</w:t>
      </w:r>
    </w:p>
    <w:p w:rsidR="00B75842" w:rsidRPr="00B75842" w:rsidRDefault="00B75842" w:rsidP="00F31AAD">
      <w:pPr>
        <w:ind w:left="1440"/>
        <w:rPr>
          <w:lang w:val="en-US"/>
        </w:rPr>
      </w:pPr>
      <w:r w:rsidRPr="00B75842">
        <w:rPr>
          <w:lang w:val="en-US"/>
        </w:rPr>
        <w:t>quick fixes,</w:t>
      </w:r>
    </w:p>
    <w:p w:rsidR="00B75842" w:rsidRPr="00B75842" w:rsidRDefault="00B75842" w:rsidP="00F31AAD">
      <w:pPr>
        <w:ind w:left="1440"/>
        <w:rPr>
          <w:lang w:val="en-US"/>
        </w:rPr>
      </w:pPr>
      <w:r w:rsidRPr="00B75842">
        <w:rPr>
          <w:lang w:val="en-US"/>
        </w:rPr>
        <w:t>fast judgments, and</w:t>
      </w:r>
    </w:p>
    <w:p w:rsidR="00B75842" w:rsidRPr="00B75842" w:rsidRDefault="00B75842" w:rsidP="00F31AAD">
      <w:pPr>
        <w:ind w:left="1440"/>
        <w:rPr>
          <w:lang w:val="en-US"/>
        </w:rPr>
      </w:pPr>
      <w:r w:rsidRPr="00B75842">
        <w:rPr>
          <w:lang w:val="en-US"/>
        </w:rPr>
        <w:t>irrefutable answers,</w:t>
      </w:r>
    </w:p>
    <w:p w:rsidR="00B75842" w:rsidRPr="00B75842" w:rsidRDefault="00B12ECB" w:rsidP="00E25787">
      <w:pPr>
        <w:ind w:left="720"/>
        <w:rPr>
          <w:lang w:val="en-US"/>
        </w:rPr>
      </w:pPr>
      <w:r>
        <w:rPr>
          <w:lang w:val="en-US"/>
        </w:rPr>
        <w:t>w</w:t>
      </w:r>
      <w:r w:rsidR="00B75842" w:rsidRPr="00B75842">
        <w:rPr>
          <w:lang w:val="en-US"/>
        </w:rPr>
        <w:t>e offer our sincere apologies.</w:t>
      </w:r>
    </w:p>
    <w:p w:rsidR="00B75842" w:rsidRPr="00B75842" w:rsidRDefault="00B75842" w:rsidP="00B75842">
      <w:pPr>
        <w:rPr>
          <w:lang w:val="en-US"/>
        </w:rPr>
      </w:pPr>
    </w:p>
    <w:p w:rsidR="00B75842" w:rsidRPr="00B75842" w:rsidRDefault="00B75842" w:rsidP="00B75842">
      <w:pPr>
        <w:rPr>
          <w:lang w:val="en-US"/>
        </w:rPr>
      </w:pPr>
      <w:r w:rsidRPr="00B75842">
        <w:rPr>
          <w:lang w:val="en-US"/>
        </w:rPr>
        <w:t>Let us turn to God,</w:t>
      </w:r>
    </w:p>
    <w:p w:rsidR="00B75842" w:rsidRPr="00B75842" w:rsidRDefault="00B75842" w:rsidP="00B75842">
      <w:pPr>
        <w:rPr>
          <w:lang w:val="en-US"/>
        </w:rPr>
      </w:pPr>
      <w:r w:rsidRPr="00B75842">
        <w:rPr>
          <w:lang w:val="en-US"/>
        </w:rPr>
        <w:t>the source of our comfort and aid,</w:t>
      </w:r>
    </w:p>
    <w:p w:rsidR="00B75842" w:rsidRPr="00B75842" w:rsidRDefault="00B75842" w:rsidP="00B75842">
      <w:pPr>
        <w:rPr>
          <w:lang w:val="en-US"/>
        </w:rPr>
      </w:pPr>
      <w:r w:rsidRPr="00B75842">
        <w:rPr>
          <w:lang w:val="en-US"/>
        </w:rPr>
        <w:t>in supplication.</w:t>
      </w:r>
    </w:p>
    <w:p w:rsidR="00B75842" w:rsidRPr="00B75842" w:rsidRDefault="00B75842" w:rsidP="00E25787">
      <w:pPr>
        <w:ind w:left="720"/>
        <w:rPr>
          <w:lang w:val="en-US"/>
        </w:rPr>
      </w:pPr>
      <w:r w:rsidRPr="00B75842">
        <w:rPr>
          <w:lang w:val="en-US"/>
        </w:rPr>
        <w:t>For the people in our community in need of your healing and transformation</w:t>
      </w:r>
      <w:r w:rsidR="00B12ECB">
        <w:rPr>
          <w:lang w:val="en-US"/>
        </w:rPr>
        <w:t xml:space="preserve"> </w:t>
      </w:r>
      <w:r w:rsidRPr="00B75842">
        <w:rPr>
          <w:lang w:val="en-US"/>
        </w:rPr>
        <w:t>[</w:t>
      </w:r>
      <w:r w:rsidRPr="00B75842">
        <w:rPr>
          <w:i/>
          <w:lang w:val="en-US"/>
        </w:rPr>
        <w:t>name local situations</w:t>
      </w:r>
      <w:r w:rsidRPr="00B75842">
        <w:rPr>
          <w:lang w:val="en-US"/>
        </w:rPr>
        <w:t>];</w:t>
      </w:r>
    </w:p>
    <w:p w:rsidR="00B75842" w:rsidRPr="00B75842" w:rsidRDefault="00B12ECB" w:rsidP="00B75842">
      <w:pPr>
        <w:ind w:left="720"/>
        <w:rPr>
          <w:lang w:val="en-US"/>
        </w:rPr>
      </w:pPr>
      <w:r>
        <w:rPr>
          <w:lang w:val="en-US"/>
        </w:rPr>
        <w:t>f</w:t>
      </w:r>
      <w:r w:rsidR="00B75842" w:rsidRPr="00B75842">
        <w:rPr>
          <w:lang w:val="en-US"/>
        </w:rPr>
        <w:t xml:space="preserve">or </w:t>
      </w:r>
      <w:r>
        <w:rPr>
          <w:lang w:val="en-US"/>
        </w:rPr>
        <w:t>[</w:t>
      </w:r>
      <w:r w:rsidRPr="00B12ECB">
        <w:rPr>
          <w:i/>
          <w:lang w:val="en-US"/>
        </w:rPr>
        <w:t>name regional/</w:t>
      </w:r>
      <w:r w:rsidR="00B75842" w:rsidRPr="00B75842">
        <w:rPr>
          <w:i/>
          <w:lang w:val="en-US"/>
        </w:rPr>
        <w:t>national and global situations</w:t>
      </w:r>
      <w:r w:rsidR="00B75842" w:rsidRPr="00B75842">
        <w:rPr>
          <w:lang w:val="en-US"/>
        </w:rPr>
        <w:t>];</w:t>
      </w:r>
    </w:p>
    <w:p w:rsidR="00B75842" w:rsidRPr="00B75842" w:rsidRDefault="00B12ECB" w:rsidP="00B75842">
      <w:pPr>
        <w:ind w:left="720"/>
        <w:rPr>
          <w:lang w:val="en-US"/>
        </w:rPr>
      </w:pPr>
      <w:r>
        <w:rPr>
          <w:lang w:val="en-US"/>
        </w:rPr>
        <w:t>for young people living in Israel/Palestine,</w:t>
      </w:r>
      <w:r w:rsidR="00B75842" w:rsidRPr="00B75842">
        <w:rPr>
          <w:lang w:val="en-US"/>
        </w:rPr>
        <w:t>who are not able to build roots</w:t>
      </w:r>
      <w:r>
        <w:rPr>
          <w:lang w:val="en-US"/>
        </w:rPr>
        <w:t xml:space="preserve"> in their home communities; and</w:t>
      </w:r>
    </w:p>
    <w:p w:rsidR="00B75842" w:rsidRPr="00B75842" w:rsidRDefault="00B12ECB" w:rsidP="00B75842">
      <w:pPr>
        <w:ind w:left="720"/>
        <w:rPr>
          <w:lang w:val="en-US"/>
        </w:rPr>
      </w:pPr>
      <w:r>
        <w:rPr>
          <w:lang w:val="en-US"/>
        </w:rPr>
        <w:t>f</w:t>
      </w:r>
      <w:r w:rsidR="00B75842" w:rsidRPr="00B75842">
        <w:rPr>
          <w:lang w:val="en-US"/>
        </w:rPr>
        <w:t>or Israeli and Palestinian people who have emigrated from Israel/Palestine to find emotional and physical security,</w:t>
      </w:r>
    </w:p>
    <w:p w:rsidR="00B75842" w:rsidRPr="00B75842" w:rsidRDefault="00B12ECB" w:rsidP="00E25787">
      <w:pPr>
        <w:ind w:left="720"/>
        <w:rPr>
          <w:lang w:val="en-US"/>
        </w:rPr>
      </w:pPr>
      <w:r>
        <w:rPr>
          <w:lang w:val="en-US"/>
        </w:rPr>
        <w:t>w</w:t>
      </w:r>
      <w:r w:rsidR="00B75842" w:rsidRPr="00B75842">
        <w:rPr>
          <w:lang w:val="en-US"/>
        </w:rPr>
        <w:t>e offer our solidarity and support.</w:t>
      </w:r>
    </w:p>
    <w:p w:rsidR="00B75842" w:rsidRPr="00B75842" w:rsidRDefault="00B75842" w:rsidP="00B75842">
      <w:pPr>
        <w:ind w:left="720"/>
        <w:rPr>
          <w:lang w:val="en-US"/>
        </w:rPr>
      </w:pPr>
    </w:p>
    <w:p w:rsidR="00B75842" w:rsidRPr="00B75842" w:rsidRDefault="00B75842" w:rsidP="00B75842">
      <w:pPr>
        <w:rPr>
          <w:lang w:val="en-US"/>
        </w:rPr>
      </w:pPr>
      <w:r w:rsidRPr="00B75842">
        <w:rPr>
          <w:lang w:val="en-US"/>
        </w:rPr>
        <w:t>Make us ever mindful of how we inte</w:t>
      </w:r>
      <w:r w:rsidR="00B12ECB">
        <w:rPr>
          <w:lang w:val="en-US"/>
        </w:rPr>
        <w:t>rpret and use our sacred texts</w:t>
      </w:r>
    </w:p>
    <w:p w:rsidR="00B75842" w:rsidRPr="00B75842" w:rsidRDefault="00B75842" w:rsidP="00B75842">
      <w:pPr>
        <w:rPr>
          <w:lang w:val="en-US"/>
        </w:rPr>
      </w:pPr>
      <w:r w:rsidRPr="00B75842">
        <w:rPr>
          <w:lang w:val="en-US"/>
        </w:rPr>
        <w:t xml:space="preserve">so that we do not use your </w:t>
      </w:r>
      <w:r w:rsidR="00B12ECB">
        <w:rPr>
          <w:lang w:val="en-US"/>
        </w:rPr>
        <w:t>W</w:t>
      </w:r>
      <w:r w:rsidRPr="00B75842">
        <w:rPr>
          <w:lang w:val="en-US"/>
        </w:rPr>
        <w:t>ord to justify pain, displacement, condemnation,</w:t>
      </w:r>
      <w:r w:rsidR="00B12ECB">
        <w:rPr>
          <w:lang w:val="en-US"/>
        </w:rPr>
        <w:t xml:space="preserve"> or oppression.</w:t>
      </w:r>
    </w:p>
    <w:p w:rsidR="00B12ECB" w:rsidRDefault="00B75842" w:rsidP="00B75842">
      <w:pPr>
        <w:rPr>
          <w:lang w:val="en-US"/>
        </w:rPr>
      </w:pPr>
      <w:r w:rsidRPr="00B75842">
        <w:rPr>
          <w:lang w:val="en-US"/>
        </w:rPr>
        <w:t>May we never use the name of God to perpetuate or carry out acts of ph</w:t>
      </w:r>
      <w:r w:rsidR="00B12ECB">
        <w:rPr>
          <w:lang w:val="en-US"/>
        </w:rPr>
        <w:t>ysical and emotional violence.</w:t>
      </w:r>
    </w:p>
    <w:p w:rsidR="00B75842" w:rsidRPr="00B75842" w:rsidRDefault="00B12ECB" w:rsidP="00B75842">
      <w:pPr>
        <w:rPr>
          <w:lang w:val="en-US"/>
        </w:rPr>
      </w:pPr>
      <w:r>
        <w:rPr>
          <w:lang w:val="en-US"/>
        </w:rPr>
        <w:t>May we remember that your W</w:t>
      </w:r>
      <w:r w:rsidR="00B75842" w:rsidRPr="00B75842">
        <w:rPr>
          <w:lang w:val="en-US"/>
        </w:rPr>
        <w:t>ord was sent not to condemn but to give life abundantly.</w:t>
      </w:r>
    </w:p>
    <w:p w:rsidR="00B75842" w:rsidRPr="00B75842" w:rsidRDefault="00B75842" w:rsidP="00B75842">
      <w:pPr>
        <w:rPr>
          <w:lang w:val="en-US"/>
        </w:rPr>
      </w:pPr>
    </w:p>
    <w:p w:rsidR="00B75842" w:rsidRPr="00B75842" w:rsidRDefault="00B75842" w:rsidP="00B75842">
      <w:pPr>
        <w:rPr>
          <w:lang w:val="en-US"/>
        </w:rPr>
      </w:pPr>
      <w:r w:rsidRPr="00B75842">
        <w:rPr>
          <w:lang w:val="en-US"/>
        </w:rPr>
        <w:t>In all things</w:t>
      </w:r>
      <w:r w:rsidR="00B12ECB">
        <w:rPr>
          <w:lang w:val="en-US"/>
        </w:rPr>
        <w:t>,</w:t>
      </w:r>
      <w:r w:rsidRPr="00B75842">
        <w:rPr>
          <w:lang w:val="en-US"/>
        </w:rPr>
        <w:t xml:space="preserve"> God, and at all times, let us turn to you,</w:t>
      </w:r>
    </w:p>
    <w:p w:rsidR="00B75842" w:rsidRPr="00B75842" w:rsidRDefault="00B75842" w:rsidP="00B75842">
      <w:pPr>
        <w:rPr>
          <w:lang w:val="en-US"/>
        </w:rPr>
      </w:pPr>
      <w:r w:rsidRPr="00B75842">
        <w:rPr>
          <w:lang w:val="en-US"/>
        </w:rPr>
        <w:t>the source of our hope,</w:t>
      </w:r>
    </w:p>
    <w:p w:rsidR="00B75842" w:rsidRPr="00B75842" w:rsidRDefault="00B75842" w:rsidP="00B75842">
      <w:pPr>
        <w:rPr>
          <w:lang w:val="en-US"/>
        </w:rPr>
      </w:pPr>
      <w:r w:rsidRPr="00B75842">
        <w:rPr>
          <w:lang w:val="en-US"/>
        </w:rPr>
        <w:t>and our keeper,</w:t>
      </w:r>
    </w:p>
    <w:p w:rsidR="00B75842" w:rsidRPr="00B75842" w:rsidRDefault="00B75842" w:rsidP="00B75842">
      <w:pPr>
        <w:rPr>
          <w:lang w:val="en-US"/>
        </w:rPr>
      </w:pPr>
      <w:r w:rsidRPr="00B75842">
        <w:rPr>
          <w:lang w:val="en-US"/>
        </w:rPr>
        <w:t>from this time on and forevermore.</w:t>
      </w:r>
    </w:p>
    <w:p w:rsidR="00B75842" w:rsidRDefault="00B75842" w:rsidP="00B75842">
      <w:pPr>
        <w:rPr>
          <w:lang w:val="en-US"/>
        </w:rPr>
      </w:pPr>
      <w:r w:rsidRPr="00B75842">
        <w:rPr>
          <w:lang w:val="en-US"/>
        </w:rPr>
        <w:t>Amen.</w:t>
      </w:r>
    </w:p>
    <w:p w:rsidR="009A77AD" w:rsidRPr="00B75842" w:rsidRDefault="009A77AD" w:rsidP="00B75842">
      <w:pPr>
        <w:rPr>
          <w:lang w:val="en-US"/>
        </w:rPr>
      </w:pPr>
    </w:p>
    <w:p w:rsidR="00B75842" w:rsidRPr="00B75842" w:rsidRDefault="00B75842" w:rsidP="00B75842">
      <w:pPr>
        <w:spacing w:after="200" w:line="276" w:lineRule="auto"/>
        <w:rPr>
          <w:rFonts w:asciiTheme="minorHAnsi" w:hAnsiTheme="minorHAnsi"/>
          <w:szCs w:val="22"/>
          <w:lang w:val="en-US"/>
        </w:rPr>
      </w:pPr>
      <w:r w:rsidRPr="00B75842">
        <w:rPr>
          <w:rFonts w:asciiTheme="minorHAnsi" w:hAnsiTheme="minorHAnsi"/>
          <w:szCs w:val="22"/>
          <w:lang w:val="en-US"/>
        </w:rPr>
        <w:br w:type="page"/>
      </w:r>
    </w:p>
    <w:p w:rsidR="00B75842" w:rsidRPr="00B75842" w:rsidRDefault="00B75842" w:rsidP="00404DC0">
      <w:pPr>
        <w:pStyle w:val="Heading1"/>
        <w:rPr>
          <w:rFonts w:eastAsiaTheme="majorEastAsia"/>
          <w:lang w:val="en-US"/>
        </w:rPr>
      </w:pPr>
      <w:r w:rsidRPr="00B75842">
        <w:rPr>
          <w:rFonts w:eastAsiaTheme="majorEastAsia"/>
          <w:lang w:val="en-US"/>
        </w:rPr>
        <w:lastRenderedPageBreak/>
        <w:t>Prayers of the People (Lent 3A)</w:t>
      </w:r>
    </w:p>
    <w:p w:rsidR="00B75842" w:rsidRPr="00B75842" w:rsidRDefault="00B75842" w:rsidP="00B75842">
      <w:pPr>
        <w:rPr>
          <w:lang w:val="en-US"/>
        </w:rPr>
      </w:pPr>
      <w:r w:rsidRPr="00B75842">
        <w:rPr>
          <w:lang w:val="en-US"/>
        </w:rPr>
        <w:t>Creator,</w:t>
      </w:r>
    </w:p>
    <w:p w:rsidR="00B75842" w:rsidRPr="00B75842" w:rsidRDefault="00B75842" w:rsidP="00B75842">
      <w:pPr>
        <w:rPr>
          <w:lang w:val="en-US"/>
        </w:rPr>
      </w:pPr>
      <w:r w:rsidRPr="00B75842">
        <w:rPr>
          <w:lang w:val="en-US"/>
        </w:rPr>
        <w:t>you are our God and we are your people.</w:t>
      </w:r>
    </w:p>
    <w:p w:rsidR="00B75842" w:rsidRPr="00B75842" w:rsidRDefault="00B75842" w:rsidP="00B75842">
      <w:pPr>
        <w:rPr>
          <w:lang w:val="en-US"/>
        </w:rPr>
      </w:pPr>
      <w:r w:rsidRPr="00B75842">
        <w:rPr>
          <w:lang w:val="en-US"/>
        </w:rPr>
        <w:t>You are with us always;</w:t>
      </w:r>
    </w:p>
    <w:p w:rsidR="00B75842" w:rsidRPr="00B75842" w:rsidRDefault="00B75842" w:rsidP="00B75842">
      <w:pPr>
        <w:rPr>
          <w:lang w:val="en-US"/>
        </w:rPr>
      </w:pPr>
      <w:r w:rsidRPr="00B75842">
        <w:rPr>
          <w:lang w:val="en-US"/>
        </w:rPr>
        <w:t>truly we are never alone.</w:t>
      </w:r>
    </w:p>
    <w:p w:rsidR="00B75842" w:rsidRPr="00B75842" w:rsidRDefault="00B75842" w:rsidP="00B75842">
      <w:pPr>
        <w:rPr>
          <w:lang w:val="en-US"/>
        </w:rPr>
      </w:pPr>
    </w:p>
    <w:p w:rsidR="00B75842" w:rsidRPr="00B75842" w:rsidRDefault="00B75842" w:rsidP="00B75842">
      <w:pPr>
        <w:rPr>
          <w:lang w:val="en-US"/>
        </w:rPr>
      </w:pPr>
      <w:r w:rsidRPr="00B75842">
        <w:rPr>
          <w:lang w:val="en-US"/>
        </w:rPr>
        <w:t>We proclaim this as our faith,</w:t>
      </w:r>
    </w:p>
    <w:p w:rsidR="00B75842" w:rsidRPr="00B75842" w:rsidRDefault="00B75842" w:rsidP="00B75842">
      <w:pPr>
        <w:rPr>
          <w:lang w:val="en-US"/>
        </w:rPr>
      </w:pPr>
      <w:r w:rsidRPr="00B75842">
        <w:rPr>
          <w:lang w:val="en-US"/>
        </w:rPr>
        <w:t>even as we sometimes wonder: are you among us or not?</w:t>
      </w:r>
    </w:p>
    <w:p w:rsidR="00B75842" w:rsidRPr="00B75842" w:rsidRDefault="00B75842" w:rsidP="00B75842">
      <w:pPr>
        <w:rPr>
          <w:lang w:val="en-US"/>
        </w:rPr>
      </w:pPr>
    </w:p>
    <w:p w:rsidR="00B75842" w:rsidRPr="00B75842" w:rsidRDefault="00B75842" w:rsidP="00B75842">
      <w:pPr>
        <w:rPr>
          <w:lang w:val="en-US"/>
        </w:rPr>
      </w:pPr>
      <w:r w:rsidRPr="00B75842">
        <w:rPr>
          <w:lang w:val="en-US"/>
        </w:rPr>
        <w:t>We wonder</w:t>
      </w:r>
    </w:p>
    <w:p w:rsidR="00B75842" w:rsidRPr="00B75842" w:rsidRDefault="00B75842" w:rsidP="00B75842">
      <w:pPr>
        <w:rPr>
          <w:lang w:val="en-US"/>
        </w:rPr>
      </w:pPr>
      <w:r w:rsidRPr="00B75842">
        <w:rPr>
          <w:lang w:val="en-US"/>
        </w:rPr>
        <w:t>if you are truly among us</w:t>
      </w:r>
      <w:r w:rsidR="00101835">
        <w:rPr>
          <w:lang w:val="en-US"/>
        </w:rPr>
        <w:t>,</w:t>
      </w:r>
      <w:r w:rsidRPr="00B75842">
        <w:rPr>
          <w:lang w:val="en-US"/>
        </w:rPr>
        <w:t xml:space="preserve"> Lord:</w:t>
      </w:r>
    </w:p>
    <w:p w:rsidR="00B75842" w:rsidRPr="00B75842" w:rsidRDefault="00B75842" w:rsidP="00E25787">
      <w:pPr>
        <w:ind w:left="720"/>
        <w:rPr>
          <w:lang w:val="en-US"/>
        </w:rPr>
      </w:pPr>
      <w:r w:rsidRPr="00B75842">
        <w:rPr>
          <w:lang w:val="en-US"/>
        </w:rPr>
        <w:t>Why are so many suffering?</w:t>
      </w:r>
    </w:p>
    <w:p w:rsidR="00B75842" w:rsidRPr="00B75842" w:rsidRDefault="00B75842" w:rsidP="00E25787">
      <w:pPr>
        <w:ind w:left="720"/>
        <w:rPr>
          <w:lang w:val="en-US"/>
        </w:rPr>
      </w:pPr>
      <w:r w:rsidRPr="00B75842">
        <w:rPr>
          <w:lang w:val="en-US"/>
        </w:rPr>
        <w:t>Why do some have access to water while others do not?</w:t>
      </w:r>
    </w:p>
    <w:p w:rsidR="00B75842" w:rsidRPr="00B75842" w:rsidRDefault="00B75842" w:rsidP="00E25787">
      <w:pPr>
        <w:ind w:left="720"/>
        <w:rPr>
          <w:lang w:val="en-US"/>
        </w:rPr>
      </w:pPr>
      <w:r w:rsidRPr="00B75842">
        <w:rPr>
          <w:lang w:val="en-US"/>
        </w:rPr>
        <w:t>Why [</w:t>
      </w:r>
      <w:r w:rsidRPr="00B75842">
        <w:rPr>
          <w:i/>
          <w:lang w:val="en-US"/>
        </w:rPr>
        <w:t>add local concern</w:t>
      </w:r>
      <w:r w:rsidRPr="00B75842">
        <w:rPr>
          <w:lang w:val="en-US"/>
        </w:rPr>
        <w:t>]…?</w:t>
      </w:r>
    </w:p>
    <w:p w:rsidR="00B75842" w:rsidRPr="00B75842" w:rsidRDefault="00B75842" w:rsidP="00B75842">
      <w:pPr>
        <w:rPr>
          <w:lang w:val="en-US"/>
        </w:rPr>
      </w:pPr>
    </w:p>
    <w:p w:rsidR="00B75842" w:rsidRPr="00B75842" w:rsidRDefault="00B75842" w:rsidP="00B75842">
      <w:pPr>
        <w:rPr>
          <w:lang w:val="en-US"/>
        </w:rPr>
      </w:pPr>
      <w:r w:rsidRPr="00B75842">
        <w:rPr>
          <w:lang w:val="en-US"/>
        </w:rPr>
        <w:t>Constantly</w:t>
      </w:r>
      <w:r w:rsidR="00101835">
        <w:rPr>
          <w:lang w:val="en-US"/>
        </w:rPr>
        <w:t>, God,</w:t>
      </w:r>
    </w:p>
    <w:p w:rsidR="00B75842" w:rsidRPr="00B75842" w:rsidRDefault="00B75842" w:rsidP="00B75842">
      <w:pPr>
        <w:rPr>
          <w:lang w:val="en-US"/>
        </w:rPr>
      </w:pPr>
      <w:r w:rsidRPr="00B75842">
        <w:rPr>
          <w:lang w:val="en-US"/>
        </w:rPr>
        <w:t>we put you to the test.</w:t>
      </w:r>
    </w:p>
    <w:p w:rsidR="00B75842" w:rsidRPr="00B75842" w:rsidRDefault="00B75842" w:rsidP="00B75842">
      <w:pPr>
        <w:rPr>
          <w:lang w:val="en-US"/>
        </w:rPr>
      </w:pPr>
      <w:r w:rsidRPr="00B75842">
        <w:rPr>
          <w:lang w:val="en-US"/>
        </w:rPr>
        <w:t xml:space="preserve">And like a loving parent, </w:t>
      </w:r>
    </w:p>
    <w:p w:rsidR="00B75842" w:rsidRPr="00B75842" w:rsidRDefault="00B75842" w:rsidP="00B75842">
      <w:pPr>
        <w:rPr>
          <w:lang w:val="en-US"/>
        </w:rPr>
      </w:pPr>
      <w:r w:rsidRPr="00B75842">
        <w:rPr>
          <w:lang w:val="en-US"/>
        </w:rPr>
        <w:t>you scoop us in</w:t>
      </w:r>
      <w:r w:rsidR="00101835">
        <w:rPr>
          <w:lang w:val="en-US"/>
        </w:rPr>
        <w:t>to</w:t>
      </w:r>
      <w:r w:rsidRPr="00B75842">
        <w:rPr>
          <w:lang w:val="en-US"/>
        </w:rPr>
        <w:t xml:space="preserve"> your arms and offer compassionate care</w:t>
      </w:r>
    </w:p>
    <w:p w:rsidR="00B75842" w:rsidRPr="00B75842" w:rsidRDefault="00B75842" w:rsidP="00B75842">
      <w:pPr>
        <w:rPr>
          <w:lang w:val="en-US"/>
        </w:rPr>
      </w:pPr>
      <w:r w:rsidRPr="00B75842">
        <w:rPr>
          <w:lang w:val="en-US"/>
        </w:rPr>
        <w:t>as we deal with the harsh and heart-breaking realities of our world.</w:t>
      </w:r>
    </w:p>
    <w:p w:rsidR="00B75842" w:rsidRPr="00B75842" w:rsidRDefault="00B75842" w:rsidP="00B75842">
      <w:pPr>
        <w:rPr>
          <w:lang w:val="en-US"/>
        </w:rPr>
      </w:pPr>
    </w:p>
    <w:p w:rsidR="00B75842" w:rsidRPr="00B75842" w:rsidRDefault="00B75842" w:rsidP="00B75842">
      <w:pPr>
        <w:rPr>
          <w:lang w:val="en-US"/>
        </w:rPr>
      </w:pPr>
      <w:r w:rsidRPr="00B75842">
        <w:rPr>
          <w:lang w:val="en-US"/>
        </w:rPr>
        <w:t>You know, God,</w:t>
      </w:r>
    </w:p>
    <w:p w:rsidR="00B75842" w:rsidRPr="00B75842" w:rsidRDefault="00B75842" w:rsidP="00B75842">
      <w:pPr>
        <w:rPr>
          <w:lang w:val="en-US"/>
        </w:rPr>
      </w:pPr>
      <w:r w:rsidRPr="00B75842">
        <w:rPr>
          <w:lang w:val="en-US"/>
        </w:rPr>
        <w:t xml:space="preserve">that we strive for more than an intellectual response to our questions; </w:t>
      </w:r>
    </w:p>
    <w:p w:rsidR="00B75842" w:rsidRPr="00B75842" w:rsidRDefault="00B75842" w:rsidP="00B75842">
      <w:pPr>
        <w:ind w:left="720"/>
        <w:rPr>
          <w:lang w:val="en-US"/>
        </w:rPr>
      </w:pPr>
      <w:r w:rsidRPr="00B75842">
        <w:rPr>
          <w:lang w:val="en-US"/>
        </w:rPr>
        <w:t>we need comfort</w:t>
      </w:r>
      <w:r w:rsidR="00101835">
        <w:rPr>
          <w:lang w:val="en-US"/>
        </w:rPr>
        <w:t>;</w:t>
      </w:r>
    </w:p>
    <w:p w:rsidR="00B75842" w:rsidRPr="00B75842" w:rsidRDefault="00B75842" w:rsidP="00B75842">
      <w:pPr>
        <w:ind w:left="720"/>
        <w:rPr>
          <w:lang w:val="en-US"/>
        </w:rPr>
      </w:pPr>
      <w:r w:rsidRPr="00B75842">
        <w:rPr>
          <w:lang w:val="en-US"/>
        </w:rPr>
        <w:t>we seek strength and guidance to continue our work as the church.</w:t>
      </w:r>
    </w:p>
    <w:p w:rsidR="00B75842" w:rsidRPr="00B75842" w:rsidRDefault="00B75842" w:rsidP="00B75842">
      <w:pPr>
        <w:rPr>
          <w:lang w:val="en-US"/>
        </w:rPr>
      </w:pPr>
    </w:p>
    <w:p w:rsidR="00B75842" w:rsidRPr="00B75842" w:rsidRDefault="00B75842" w:rsidP="00B75842">
      <w:pPr>
        <w:rPr>
          <w:lang w:val="en-US"/>
        </w:rPr>
      </w:pPr>
      <w:r w:rsidRPr="00B75842">
        <w:rPr>
          <w:lang w:val="en-US"/>
        </w:rPr>
        <w:t>We test you</w:t>
      </w:r>
      <w:r w:rsidR="00101835">
        <w:rPr>
          <w:lang w:val="en-US"/>
        </w:rPr>
        <w:t>,</w:t>
      </w:r>
      <w:r w:rsidRPr="00B75842">
        <w:rPr>
          <w:lang w:val="en-US"/>
        </w:rPr>
        <w:t xml:space="preserve"> God</w:t>
      </w:r>
      <w:r w:rsidR="00101835">
        <w:rPr>
          <w:lang w:val="en-US"/>
        </w:rPr>
        <w:t>,</w:t>
      </w:r>
      <w:r w:rsidRPr="00B75842">
        <w:rPr>
          <w:lang w:val="en-US"/>
        </w:rPr>
        <w:t xml:space="preserve"> because</w:t>
      </w:r>
    </w:p>
    <w:p w:rsidR="00B75842" w:rsidRPr="00B75842" w:rsidRDefault="00B75842" w:rsidP="00E25787">
      <w:pPr>
        <w:ind w:left="720"/>
        <w:rPr>
          <w:lang w:val="en-US"/>
        </w:rPr>
      </w:pPr>
      <w:r w:rsidRPr="00B75842">
        <w:rPr>
          <w:lang w:val="en-US"/>
        </w:rPr>
        <w:t>we need your security</w:t>
      </w:r>
      <w:r w:rsidR="00101835">
        <w:rPr>
          <w:lang w:val="en-US"/>
        </w:rPr>
        <w:t>,</w:t>
      </w:r>
    </w:p>
    <w:p w:rsidR="00B75842" w:rsidRPr="00B75842" w:rsidRDefault="00B75842" w:rsidP="00E25787">
      <w:pPr>
        <w:ind w:left="720"/>
        <w:rPr>
          <w:lang w:val="en-US"/>
        </w:rPr>
      </w:pPr>
      <w:r w:rsidRPr="00B75842">
        <w:rPr>
          <w:lang w:val="en-US"/>
        </w:rPr>
        <w:t>we need your assurance</w:t>
      </w:r>
      <w:r w:rsidR="00101835">
        <w:rPr>
          <w:lang w:val="en-US"/>
        </w:rPr>
        <w:t>,</w:t>
      </w:r>
    </w:p>
    <w:p w:rsidR="00B75842" w:rsidRPr="00B75842" w:rsidRDefault="00B75842" w:rsidP="00E25787">
      <w:pPr>
        <w:ind w:left="720"/>
        <w:rPr>
          <w:lang w:val="en-US"/>
        </w:rPr>
      </w:pPr>
      <w:r w:rsidRPr="00B75842">
        <w:rPr>
          <w:lang w:val="en-US"/>
        </w:rPr>
        <w:t>we need your vision</w:t>
      </w:r>
      <w:r w:rsidR="00101835">
        <w:rPr>
          <w:lang w:val="en-US"/>
        </w:rPr>
        <w:t>,</w:t>
      </w:r>
      <w:r w:rsidRPr="00B75842">
        <w:rPr>
          <w:lang w:val="en-US"/>
        </w:rPr>
        <w:t xml:space="preserve"> and </w:t>
      </w:r>
    </w:p>
    <w:p w:rsidR="00B75842" w:rsidRPr="00B75842" w:rsidRDefault="00B75842" w:rsidP="00E25787">
      <w:pPr>
        <w:ind w:left="720"/>
        <w:rPr>
          <w:lang w:val="en-US"/>
        </w:rPr>
      </w:pPr>
      <w:r w:rsidRPr="00B75842">
        <w:rPr>
          <w:lang w:val="en-US"/>
        </w:rPr>
        <w:t>we need your hope.</w:t>
      </w:r>
    </w:p>
    <w:p w:rsidR="00B75842" w:rsidRPr="00B75842" w:rsidRDefault="00B75842" w:rsidP="00B75842">
      <w:pPr>
        <w:rPr>
          <w:lang w:val="en-US"/>
        </w:rPr>
      </w:pPr>
    </w:p>
    <w:p w:rsidR="00B75842" w:rsidRPr="00B75842" w:rsidRDefault="00B75842" w:rsidP="00B75842">
      <w:pPr>
        <w:rPr>
          <w:lang w:val="en-US"/>
        </w:rPr>
      </w:pPr>
      <w:r w:rsidRPr="00B75842">
        <w:rPr>
          <w:lang w:val="en-US"/>
        </w:rPr>
        <w:t>We need to believe that the joys we have experienced, the joy of [</w:t>
      </w:r>
      <w:r w:rsidRPr="00B75842">
        <w:rPr>
          <w:i/>
          <w:lang w:val="en-US"/>
        </w:rPr>
        <w:t>name community joys</w:t>
      </w:r>
      <w:r w:rsidRPr="00B75842">
        <w:rPr>
          <w:lang w:val="en-US"/>
        </w:rPr>
        <w:t>] and the blessings of [</w:t>
      </w:r>
      <w:r w:rsidRPr="00B75842">
        <w:rPr>
          <w:i/>
          <w:lang w:val="en-US"/>
        </w:rPr>
        <w:t>name community blessings</w:t>
      </w:r>
      <w:r w:rsidRPr="00B75842">
        <w:rPr>
          <w:lang w:val="en-US"/>
        </w:rPr>
        <w:t>] that we have shared will help to sustain us during times when we feel alone and downtrodden.</w:t>
      </w:r>
    </w:p>
    <w:p w:rsidR="00B75842" w:rsidRPr="00B75842" w:rsidRDefault="00B75842" w:rsidP="00B75842">
      <w:pPr>
        <w:rPr>
          <w:lang w:val="en-US"/>
        </w:rPr>
      </w:pPr>
    </w:p>
    <w:p w:rsidR="00B75842" w:rsidRPr="00B75842" w:rsidRDefault="00B75842" w:rsidP="00B75842">
      <w:pPr>
        <w:rPr>
          <w:lang w:val="en-US"/>
        </w:rPr>
      </w:pPr>
      <w:r w:rsidRPr="00B75842">
        <w:rPr>
          <w:lang w:val="en-US"/>
        </w:rPr>
        <w:t>We need to believe that healing is possible as we pray for [</w:t>
      </w:r>
      <w:r w:rsidRPr="00B75842">
        <w:rPr>
          <w:i/>
          <w:lang w:val="en-US"/>
        </w:rPr>
        <w:t>name community concerns</w:t>
      </w:r>
      <w:r w:rsidRPr="00B75842">
        <w:rPr>
          <w:lang w:val="en-US"/>
        </w:rPr>
        <w:t>]</w:t>
      </w:r>
      <w:r w:rsidR="00101835">
        <w:rPr>
          <w:lang w:val="en-US"/>
        </w:rPr>
        <w:t xml:space="preserve"> and work toward</w:t>
      </w:r>
      <w:r w:rsidRPr="00B75842">
        <w:rPr>
          <w:lang w:val="en-US"/>
        </w:rPr>
        <w:t xml:space="preserve"> right relations.</w:t>
      </w:r>
    </w:p>
    <w:p w:rsidR="00B75842" w:rsidRPr="00B75842" w:rsidRDefault="00B75842" w:rsidP="00B75842">
      <w:pPr>
        <w:rPr>
          <w:lang w:val="en-US"/>
        </w:rPr>
      </w:pPr>
    </w:p>
    <w:p w:rsidR="00B75842" w:rsidRPr="00B75842" w:rsidRDefault="00B75842" w:rsidP="00B75842">
      <w:pPr>
        <w:rPr>
          <w:lang w:val="en-US"/>
        </w:rPr>
      </w:pPr>
      <w:r w:rsidRPr="00B75842">
        <w:rPr>
          <w:lang w:val="en-US"/>
        </w:rPr>
        <w:t>We need to believe tha</w:t>
      </w:r>
      <w:r w:rsidR="00101835">
        <w:rPr>
          <w:lang w:val="en-US"/>
        </w:rPr>
        <w:t>t there is a way to work toward</w:t>
      </w:r>
      <w:r w:rsidRPr="00B75842">
        <w:rPr>
          <w:lang w:val="en-US"/>
        </w:rPr>
        <w:t xml:space="preserve"> a peaceful solution to the conflicts in Israel/Palestine that allows for justice, peace, and liberation for all.</w:t>
      </w:r>
    </w:p>
    <w:p w:rsidR="00B75842" w:rsidRPr="00B75842" w:rsidRDefault="00B75842" w:rsidP="00B75842">
      <w:pPr>
        <w:rPr>
          <w:lang w:val="en-US"/>
        </w:rPr>
      </w:pPr>
    </w:p>
    <w:p w:rsidR="00B75842" w:rsidRPr="00B75842" w:rsidRDefault="00B75842" w:rsidP="00B75842">
      <w:pPr>
        <w:rPr>
          <w:lang w:val="en-US"/>
        </w:rPr>
      </w:pPr>
      <w:r w:rsidRPr="00B75842">
        <w:rPr>
          <w:lang w:val="en-US"/>
        </w:rPr>
        <w:t xml:space="preserve">In the most unexpected places and in the most unexpected ways, </w:t>
      </w:r>
    </w:p>
    <w:p w:rsidR="00B75842" w:rsidRPr="00B75842" w:rsidRDefault="00B75842" w:rsidP="00B75842">
      <w:pPr>
        <w:rPr>
          <w:lang w:val="en-US"/>
        </w:rPr>
      </w:pPr>
      <w:r w:rsidRPr="00B75842">
        <w:rPr>
          <w:lang w:val="en-US"/>
        </w:rPr>
        <w:t>reveal yourself to us</w:t>
      </w:r>
      <w:r w:rsidR="00101835">
        <w:rPr>
          <w:lang w:val="en-US"/>
        </w:rPr>
        <w:t>,</w:t>
      </w:r>
      <w:r w:rsidRPr="00B75842">
        <w:rPr>
          <w:lang w:val="en-US"/>
        </w:rPr>
        <w:t xml:space="preserve"> God, </w:t>
      </w:r>
    </w:p>
    <w:p w:rsidR="00B75842" w:rsidRPr="00B75842" w:rsidRDefault="00B75842" w:rsidP="00B75842">
      <w:pPr>
        <w:rPr>
          <w:lang w:val="en-US"/>
        </w:rPr>
      </w:pPr>
      <w:r w:rsidRPr="00B75842">
        <w:rPr>
          <w:lang w:val="en-US"/>
        </w:rPr>
        <w:t xml:space="preserve">and provide us </w:t>
      </w:r>
      <w:r w:rsidR="00EF037E">
        <w:rPr>
          <w:lang w:val="en-US"/>
        </w:rPr>
        <w:t xml:space="preserve">with </w:t>
      </w:r>
      <w:r w:rsidRPr="00B75842">
        <w:rPr>
          <w:lang w:val="en-US"/>
        </w:rPr>
        <w:t>constant reminders that you are ever-present and ever-responsive to our cries.</w:t>
      </w:r>
    </w:p>
    <w:p w:rsidR="00B75842" w:rsidRPr="00B75842" w:rsidRDefault="00B75842" w:rsidP="00B75842">
      <w:pPr>
        <w:rPr>
          <w:lang w:val="en-US"/>
        </w:rPr>
      </w:pPr>
    </w:p>
    <w:p w:rsidR="00B75842" w:rsidRPr="00B75842" w:rsidRDefault="00B75842" w:rsidP="00B75842">
      <w:pPr>
        <w:rPr>
          <w:lang w:val="en-US"/>
        </w:rPr>
      </w:pPr>
      <w:r w:rsidRPr="00B75842">
        <w:rPr>
          <w:lang w:val="en-US"/>
        </w:rPr>
        <w:t>So it is with this faith, that we put our hope for justice, peace, and comfort in you, knowing that our hope grows stronger and fiercer as we open ourselves to the reality of the suffering and the joys around us.</w:t>
      </w:r>
    </w:p>
    <w:p w:rsidR="00B75842" w:rsidRPr="00B75842" w:rsidRDefault="00B75842" w:rsidP="00B75842">
      <w:pPr>
        <w:rPr>
          <w:lang w:val="en-US"/>
        </w:rPr>
      </w:pPr>
    </w:p>
    <w:p w:rsidR="00B75842" w:rsidRDefault="00B75842" w:rsidP="00B75842">
      <w:pPr>
        <w:rPr>
          <w:lang w:val="en-US"/>
        </w:rPr>
      </w:pPr>
      <w:r w:rsidRPr="00B75842">
        <w:rPr>
          <w:lang w:val="en-US"/>
        </w:rPr>
        <w:t>Amen.</w:t>
      </w:r>
    </w:p>
    <w:p w:rsidR="00101835" w:rsidRPr="00B75842" w:rsidRDefault="00101835" w:rsidP="00B75842">
      <w:pPr>
        <w:rPr>
          <w:lang w:val="en-US"/>
        </w:rPr>
      </w:pPr>
    </w:p>
    <w:p w:rsidR="00B75842" w:rsidRPr="00B75842" w:rsidRDefault="00B75842" w:rsidP="00B75842">
      <w:pPr>
        <w:spacing w:after="200" w:line="276" w:lineRule="auto"/>
        <w:rPr>
          <w:rFonts w:asciiTheme="minorHAnsi" w:hAnsiTheme="minorHAnsi"/>
          <w:szCs w:val="22"/>
          <w:lang w:val="en-US"/>
        </w:rPr>
      </w:pPr>
      <w:r w:rsidRPr="00B75842">
        <w:rPr>
          <w:rFonts w:asciiTheme="minorHAnsi" w:hAnsiTheme="minorHAnsi"/>
          <w:szCs w:val="22"/>
          <w:lang w:val="en-US"/>
        </w:rPr>
        <w:br w:type="page"/>
      </w:r>
    </w:p>
    <w:p w:rsidR="00B75842" w:rsidRPr="00B75842" w:rsidRDefault="00B75842" w:rsidP="00404DC0">
      <w:pPr>
        <w:pStyle w:val="Heading1"/>
        <w:rPr>
          <w:rFonts w:eastAsiaTheme="majorEastAsia"/>
          <w:lang w:val="en-US"/>
        </w:rPr>
      </w:pPr>
      <w:r w:rsidRPr="00B75842">
        <w:rPr>
          <w:rFonts w:eastAsiaTheme="majorEastAsia"/>
          <w:lang w:val="en-US"/>
        </w:rPr>
        <w:t>Prayers of the People (Lent 4A)</w:t>
      </w:r>
    </w:p>
    <w:p w:rsidR="00B75842" w:rsidRPr="00B75842" w:rsidRDefault="00B75842" w:rsidP="00E25787">
      <w:pPr>
        <w:jc w:val="center"/>
        <w:rPr>
          <w:lang w:val="en-US"/>
        </w:rPr>
      </w:pPr>
      <w:r w:rsidRPr="00B75842">
        <w:rPr>
          <w:lang w:val="en-US"/>
        </w:rPr>
        <w:t>(</w:t>
      </w:r>
      <w:r w:rsidRPr="00E25787">
        <w:rPr>
          <w:i/>
          <w:lang w:val="en-US"/>
        </w:rPr>
        <w:t xml:space="preserve">based on Psalm 23 and </w:t>
      </w:r>
      <w:r w:rsidRPr="00E25787">
        <w:rPr>
          <w:lang w:val="en-US"/>
        </w:rPr>
        <w:t>A Moment of Truth: Kairos Palestine</w:t>
      </w:r>
      <w:r w:rsidR="00156D43">
        <w:rPr>
          <w:lang w:val="en-US"/>
        </w:rPr>
        <w:t>,</w:t>
      </w:r>
      <w:r w:rsidRPr="00E25787">
        <w:rPr>
          <w:i/>
          <w:lang w:val="en-US"/>
        </w:rPr>
        <w:t xml:space="preserve"> section 3</w:t>
      </w:r>
      <w:r w:rsidRPr="00B75842">
        <w:rPr>
          <w:lang w:val="en-US"/>
        </w:rPr>
        <w:t>)</w:t>
      </w:r>
    </w:p>
    <w:p w:rsidR="00B75842" w:rsidRPr="00B75842" w:rsidRDefault="00B75842" w:rsidP="00B75842">
      <w:pPr>
        <w:rPr>
          <w:lang w:val="en-US"/>
        </w:rPr>
      </w:pPr>
    </w:p>
    <w:p w:rsidR="00B75842" w:rsidRPr="00B75842" w:rsidRDefault="00B75842" w:rsidP="00B75842">
      <w:pPr>
        <w:rPr>
          <w:lang w:val="en-US"/>
        </w:rPr>
      </w:pPr>
      <w:r w:rsidRPr="00B75842">
        <w:rPr>
          <w:lang w:val="en-US"/>
        </w:rPr>
        <w:t>The Lord is our hope, we shall not let go of.</w:t>
      </w:r>
    </w:p>
    <w:p w:rsidR="00B75842" w:rsidRPr="00B75842" w:rsidRDefault="00B75842" w:rsidP="00B75842">
      <w:pPr>
        <w:rPr>
          <w:lang w:val="en-US"/>
        </w:rPr>
      </w:pPr>
      <w:r w:rsidRPr="00B75842">
        <w:rPr>
          <w:lang w:val="en-US"/>
        </w:rPr>
        <w:t>She makes us seek universal justice, peace, and dignity</w:t>
      </w:r>
      <w:r w:rsidR="00156D43">
        <w:rPr>
          <w:lang w:val="en-US"/>
        </w:rPr>
        <w:t>.</w:t>
      </w:r>
    </w:p>
    <w:p w:rsidR="00B75842" w:rsidRPr="00B75842" w:rsidRDefault="00156D43" w:rsidP="00B75842">
      <w:pPr>
        <w:rPr>
          <w:lang w:val="en-US"/>
        </w:rPr>
      </w:pPr>
      <w:r>
        <w:rPr>
          <w:lang w:val="en-US"/>
        </w:rPr>
        <w:t>She leads us toward</w:t>
      </w:r>
      <w:r w:rsidR="00B75842" w:rsidRPr="00B75842">
        <w:rPr>
          <w:lang w:val="en-US"/>
        </w:rPr>
        <w:t xml:space="preserve"> reconciliation</w:t>
      </w:r>
      <w:r>
        <w:rPr>
          <w:lang w:val="en-US"/>
        </w:rPr>
        <w:t>.</w:t>
      </w:r>
    </w:p>
    <w:p w:rsidR="00B75842" w:rsidRPr="00B75842" w:rsidRDefault="00B75842" w:rsidP="00B75842">
      <w:pPr>
        <w:rPr>
          <w:lang w:val="en-US"/>
        </w:rPr>
      </w:pPr>
      <w:r w:rsidRPr="00B75842">
        <w:rPr>
          <w:lang w:val="en-US"/>
        </w:rPr>
        <w:t>She restores our broken communities.</w:t>
      </w:r>
    </w:p>
    <w:p w:rsidR="00B75842" w:rsidRPr="00B75842" w:rsidRDefault="00B75842" w:rsidP="00B75842">
      <w:pPr>
        <w:rPr>
          <w:lang w:val="en-US"/>
        </w:rPr>
      </w:pPr>
    </w:p>
    <w:p w:rsidR="00B75842" w:rsidRPr="00B75842" w:rsidRDefault="00B75842" w:rsidP="00B75842">
      <w:pPr>
        <w:rPr>
          <w:lang w:val="en-US"/>
        </w:rPr>
      </w:pPr>
      <w:r w:rsidRPr="00B75842">
        <w:rPr>
          <w:lang w:val="en-US"/>
        </w:rPr>
        <w:t>She takes us to places of horror,</w:t>
      </w:r>
    </w:p>
    <w:p w:rsidR="00B75842" w:rsidRPr="00B75842" w:rsidRDefault="00156D43" w:rsidP="00B75842">
      <w:pPr>
        <w:rPr>
          <w:lang w:val="en-US"/>
        </w:rPr>
      </w:pPr>
      <w:r>
        <w:rPr>
          <w:lang w:val="en-US"/>
        </w:rPr>
        <w:t>s</w:t>
      </w:r>
      <w:r w:rsidR="00B75842" w:rsidRPr="00B75842">
        <w:rPr>
          <w:lang w:val="en-US"/>
        </w:rPr>
        <w:t>o that we can better proclaim the gospel of peace for her sake.</w:t>
      </w:r>
    </w:p>
    <w:p w:rsidR="00B75842" w:rsidRPr="00B75842" w:rsidRDefault="00B75842" w:rsidP="00B75842">
      <w:pPr>
        <w:rPr>
          <w:lang w:val="en-US"/>
        </w:rPr>
      </w:pPr>
    </w:p>
    <w:p w:rsidR="00B75842" w:rsidRPr="00B75842" w:rsidRDefault="00B75842" w:rsidP="00B75842">
      <w:pPr>
        <w:rPr>
          <w:lang w:val="en-US"/>
        </w:rPr>
      </w:pPr>
      <w:r w:rsidRPr="00B75842">
        <w:rPr>
          <w:lang w:val="en-US"/>
        </w:rPr>
        <w:t>Even though we walk through uncertainty, indifference, and opposition</w:t>
      </w:r>
      <w:r w:rsidR="00156D43">
        <w:rPr>
          <w:lang w:val="en-US"/>
        </w:rPr>
        <w:t>,</w:t>
      </w:r>
    </w:p>
    <w:p w:rsidR="00B75842" w:rsidRPr="00B75842" w:rsidRDefault="00156D43" w:rsidP="00E25787">
      <w:pPr>
        <w:ind w:left="720"/>
        <w:rPr>
          <w:lang w:val="en-US"/>
        </w:rPr>
      </w:pPr>
      <w:r>
        <w:rPr>
          <w:lang w:val="en-US"/>
        </w:rPr>
        <w:t>w</w:t>
      </w:r>
      <w:r w:rsidR="00B75842" w:rsidRPr="00B75842">
        <w:rPr>
          <w:lang w:val="en-US"/>
        </w:rPr>
        <w:t>e will continue to seek a better future for Israeli</w:t>
      </w:r>
      <w:r>
        <w:rPr>
          <w:lang w:val="en-US"/>
        </w:rPr>
        <w:t>s</w:t>
      </w:r>
      <w:r w:rsidR="00B75842" w:rsidRPr="00B75842">
        <w:rPr>
          <w:lang w:val="en-US"/>
        </w:rPr>
        <w:t xml:space="preserve"> and Palestinians</w:t>
      </w:r>
      <w:r>
        <w:rPr>
          <w:lang w:val="en-US"/>
        </w:rPr>
        <w:t>.</w:t>
      </w:r>
    </w:p>
    <w:p w:rsidR="00B75842" w:rsidRPr="00B75842" w:rsidRDefault="00B75842" w:rsidP="00B75842">
      <w:pPr>
        <w:ind w:left="720"/>
        <w:rPr>
          <w:lang w:val="en-US"/>
        </w:rPr>
      </w:pPr>
      <w:r w:rsidRPr="00B75842">
        <w:rPr>
          <w:lang w:val="en-US"/>
        </w:rPr>
        <w:t>[</w:t>
      </w:r>
      <w:r w:rsidR="00156D43">
        <w:rPr>
          <w:i/>
          <w:lang w:val="en-US"/>
        </w:rPr>
        <w:t>Y</w:t>
      </w:r>
      <w:r w:rsidRPr="00B75842">
        <w:rPr>
          <w:i/>
          <w:lang w:val="en-US"/>
        </w:rPr>
        <w:t>ou may wish to add other specific places or people</w:t>
      </w:r>
      <w:r w:rsidR="00156D43">
        <w:rPr>
          <w:i/>
          <w:lang w:val="en-US"/>
        </w:rPr>
        <w:t>.</w:t>
      </w:r>
      <w:r w:rsidRPr="00B75842">
        <w:rPr>
          <w:lang w:val="en-US"/>
        </w:rPr>
        <w:t>]</w:t>
      </w:r>
    </w:p>
    <w:p w:rsidR="00B75842" w:rsidRPr="00B75842" w:rsidRDefault="00156D43" w:rsidP="00E25787">
      <w:pPr>
        <w:ind w:left="720"/>
        <w:rPr>
          <w:lang w:val="en-US"/>
        </w:rPr>
      </w:pPr>
      <w:r>
        <w:rPr>
          <w:lang w:val="en-US"/>
        </w:rPr>
        <w:t>For you are with us,</w:t>
      </w:r>
    </w:p>
    <w:p w:rsidR="00B75842" w:rsidRPr="00B75842" w:rsidRDefault="00156D43" w:rsidP="00E25787">
      <w:pPr>
        <w:ind w:left="720"/>
        <w:rPr>
          <w:lang w:val="en-US"/>
        </w:rPr>
      </w:pPr>
      <w:r>
        <w:rPr>
          <w:lang w:val="en-US"/>
        </w:rPr>
        <w:t>y</w:t>
      </w:r>
      <w:r w:rsidR="00B75842" w:rsidRPr="00B75842">
        <w:rPr>
          <w:lang w:val="en-US"/>
        </w:rPr>
        <w:t>our kingdom of justice, peace, and dignity for all</w:t>
      </w:r>
    </w:p>
    <w:p w:rsidR="00B75842" w:rsidRPr="00B75842" w:rsidRDefault="00B75842" w:rsidP="00E25787">
      <w:pPr>
        <w:ind w:left="720"/>
        <w:rPr>
          <w:lang w:val="en-US"/>
        </w:rPr>
      </w:pPr>
      <w:r w:rsidRPr="00B75842">
        <w:rPr>
          <w:lang w:val="en-US"/>
        </w:rPr>
        <w:t>comforts us.</w:t>
      </w:r>
    </w:p>
    <w:p w:rsidR="00B75842" w:rsidRPr="00B75842" w:rsidRDefault="00B75842" w:rsidP="00B75842">
      <w:pPr>
        <w:rPr>
          <w:lang w:val="en-US"/>
        </w:rPr>
      </w:pPr>
    </w:p>
    <w:p w:rsidR="00B75842" w:rsidRPr="00B75842" w:rsidRDefault="00B75842" w:rsidP="00B75842">
      <w:pPr>
        <w:rPr>
          <w:lang w:val="en-US"/>
        </w:rPr>
      </w:pPr>
      <w:r w:rsidRPr="00B75842">
        <w:rPr>
          <w:lang w:val="en-US"/>
        </w:rPr>
        <w:t>You prepare tables of dialogue</w:t>
      </w:r>
    </w:p>
    <w:p w:rsidR="00B75842" w:rsidRPr="00B75842" w:rsidRDefault="00B75842" w:rsidP="00B75842">
      <w:pPr>
        <w:rPr>
          <w:lang w:val="en-US"/>
        </w:rPr>
      </w:pPr>
      <w:r w:rsidRPr="00B75842">
        <w:rPr>
          <w:lang w:val="en-US"/>
        </w:rPr>
        <w:t xml:space="preserve">and opportunities for truth-telling around </w:t>
      </w:r>
      <w:r w:rsidR="00156D43">
        <w:rPr>
          <w:lang w:val="en-US"/>
        </w:rPr>
        <w:t>us.</w:t>
      </w:r>
    </w:p>
    <w:p w:rsidR="00B75842" w:rsidRPr="00B75842" w:rsidRDefault="00B75842" w:rsidP="00B75842">
      <w:pPr>
        <w:rPr>
          <w:lang w:val="en-US"/>
        </w:rPr>
      </w:pPr>
      <w:r w:rsidRPr="00B75842">
        <w:rPr>
          <w:lang w:val="en-US"/>
        </w:rPr>
        <w:t>You open</w:t>
      </w:r>
      <w:r w:rsidR="00156D43">
        <w:rPr>
          <w:lang w:val="en-US"/>
        </w:rPr>
        <w:t xml:space="preserve"> the hearts of hurting people.</w:t>
      </w:r>
    </w:p>
    <w:p w:rsidR="00B75842" w:rsidRPr="00B75842" w:rsidRDefault="00B75842" w:rsidP="00B75842">
      <w:pPr>
        <w:rPr>
          <w:lang w:val="en-US"/>
        </w:rPr>
      </w:pPr>
      <w:r w:rsidRPr="00B75842">
        <w:rPr>
          <w:lang w:val="en-US"/>
        </w:rPr>
        <w:t>We witness to small signs of hope!</w:t>
      </w:r>
    </w:p>
    <w:p w:rsidR="00B75842" w:rsidRPr="00B75842" w:rsidRDefault="00B75842" w:rsidP="00B75842">
      <w:pPr>
        <w:rPr>
          <w:lang w:val="en-US"/>
        </w:rPr>
      </w:pPr>
    </w:p>
    <w:p w:rsidR="00B75842" w:rsidRPr="00B75842" w:rsidRDefault="00B75842" w:rsidP="00B75842">
      <w:pPr>
        <w:rPr>
          <w:lang w:val="en-US"/>
        </w:rPr>
      </w:pPr>
      <w:r w:rsidRPr="00B75842">
        <w:rPr>
          <w:lang w:val="en-US"/>
        </w:rPr>
        <w:t>Surely we will continue to seek justice and resist evil,</w:t>
      </w:r>
    </w:p>
    <w:p w:rsidR="00B75842" w:rsidRPr="00B75842" w:rsidRDefault="00156D43" w:rsidP="00B75842">
      <w:pPr>
        <w:rPr>
          <w:lang w:val="en-US"/>
        </w:rPr>
      </w:pPr>
      <w:r>
        <w:rPr>
          <w:lang w:val="en-US"/>
        </w:rPr>
        <w:t>a</w:t>
      </w:r>
      <w:r w:rsidR="00B75842" w:rsidRPr="00B75842">
        <w:rPr>
          <w:lang w:val="en-US"/>
        </w:rPr>
        <w:t>ll the days of our lives</w:t>
      </w:r>
      <w:r>
        <w:rPr>
          <w:lang w:val="en-US"/>
        </w:rPr>
        <w:t>,</w:t>
      </w:r>
    </w:p>
    <w:p w:rsidR="00B75842" w:rsidRPr="00B75842" w:rsidRDefault="00B75842" w:rsidP="00B75842">
      <w:pPr>
        <w:rPr>
          <w:lang w:val="en-US"/>
        </w:rPr>
      </w:pPr>
      <w:r w:rsidRPr="00B75842">
        <w:rPr>
          <w:lang w:val="en-US"/>
        </w:rPr>
        <w:t>until we are all able to live abundantly.</w:t>
      </w:r>
    </w:p>
    <w:p w:rsidR="00B75842" w:rsidRPr="00B75842" w:rsidRDefault="00B75842" w:rsidP="00B75842">
      <w:pPr>
        <w:rPr>
          <w:lang w:val="en-US"/>
        </w:rPr>
      </w:pPr>
      <w:r w:rsidRPr="00B75842">
        <w:rPr>
          <w:lang w:val="en-US"/>
        </w:rPr>
        <w:t>Amen.</w:t>
      </w:r>
    </w:p>
    <w:p w:rsidR="00B75842" w:rsidRPr="00B75842" w:rsidRDefault="00B75842" w:rsidP="00B75842">
      <w:pPr>
        <w:rPr>
          <w:lang w:val="en-US"/>
        </w:rPr>
      </w:pPr>
    </w:p>
    <w:p w:rsidR="00B75842" w:rsidRPr="00B75842" w:rsidRDefault="00B75842" w:rsidP="00B75842">
      <w:pPr>
        <w:rPr>
          <w:lang w:val="en-US"/>
        </w:rPr>
      </w:pPr>
    </w:p>
    <w:p w:rsidR="00B75842" w:rsidRPr="00B75842" w:rsidRDefault="00B75842" w:rsidP="00B75842">
      <w:pPr>
        <w:spacing w:after="200" w:line="276" w:lineRule="auto"/>
        <w:rPr>
          <w:rFonts w:asciiTheme="minorHAnsi" w:hAnsiTheme="minorHAnsi"/>
          <w:szCs w:val="22"/>
          <w:lang w:val="en-US"/>
        </w:rPr>
      </w:pPr>
      <w:r w:rsidRPr="00B75842">
        <w:rPr>
          <w:rFonts w:asciiTheme="minorHAnsi" w:hAnsiTheme="minorHAnsi"/>
          <w:szCs w:val="22"/>
          <w:lang w:val="en-US"/>
        </w:rPr>
        <w:br w:type="page"/>
      </w:r>
    </w:p>
    <w:p w:rsidR="00B75842" w:rsidRPr="00B75842" w:rsidRDefault="00B75842" w:rsidP="00404DC0">
      <w:pPr>
        <w:pStyle w:val="Heading1"/>
        <w:rPr>
          <w:rFonts w:eastAsiaTheme="majorEastAsia"/>
          <w:lang w:val="en-US"/>
        </w:rPr>
      </w:pPr>
      <w:r w:rsidRPr="00B75842">
        <w:rPr>
          <w:rFonts w:eastAsiaTheme="majorEastAsia"/>
          <w:lang w:val="en-US"/>
        </w:rPr>
        <w:t>Prayers of the People (Lent 5A)</w:t>
      </w:r>
    </w:p>
    <w:p w:rsidR="00B75842" w:rsidRPr="00B75842" w:rsidRDefault="00B75842" w:rsidP="00B75842">
      <w:pPr>
        <w:rPr>
          <w:lang w:val="en-US"/>
        </w:rPr>
      </w:pPr>
      <w:r w:rsidRPr="00B75842">
        <w:rPr>
          <w:lang w:val="en-US"/>
        </w:rPr>
        <w:t>Out of the depths we cry to you, O God.</w:t>
      </w:r>
    </w:p>
    <w:p w:rsidR="00B75842" w:rsidRPr="00B75842" w:rsidRDefault="00B75842" w:rsidP="00B75842">
      <w:pPr>
        <w:rPr>
          <w:lang w:val="en-US"/>
        </w:rPr>
      </w:pPr>
      <w:r w:rsidRPr="00B75842">
        <w:rPr>
          <w:lang w:val="en-US"/>
        </w:rPr>
        <w:t>Hear our prayers!</w:t>
      </w:r>
    </w:p>
    <w:p w:rsidR="00B75842" w:rsidRPr="00B75842" w:rsidRDefault="00B75842" w:rsidP="00B75842">
      <w:pPr>
        <w:rPr>
          <w:lang w:val="en-US"/>
        </w:rPr>
      </w:pPr>
    </w:p>
    <w:p w:rsidR="00B75842" w:rsidRPr="00B75842" w:rsidRDefault="00B75842" w:rsidP="00B75842">
      <w:pPr>
        <w:rPr>
          <w:lang w:val="en-US"/>
        </w:rPr>
      </w:pPr>
      <w:r w:rsidRPr="00B75842">
        <w:rPr>
          <w:lang w:val="en-US"/>
        </w:rPr>
        <w:t>We pray for those who feel full of breath and new life [insert community prayers of thanksgiving];</w:t>
      </w:r>
    </w:p>
    <w:p w:rsidR="00B75842" w:rsidRPr="00B75842" w:rsidRDefault="00B75842" w:rsidP="00E25787">
      <w:pPr>
        <w:ind w:left="720"/>
        <w:rPr>
          <w:lang w:val="en-US"/>
        </w:rPr>
      </w:pPr>
      <w:r w:rsidRPr="00B75842">
        <w:rPr>
          <w:lang w:val="en-US"/>
        </w:rPr>
        <w:t>may we give thanks and celebrate with them.</w:t>
      </w:r>
    </w:p>
    <w:p w:rsidR="00B75842" w:rsidRPr="00B75842" w:rsidRDefault="00B75842" w:rsidP="00B75842">
      <w:pPr>
        <w:rPr>
          <w:lang w:val="en-US"/>
        </w:rPr>
      </w:pPr>
    </w:p>
    <w:p w:rsidR="00B75842" w:rsidRPr="00B75842" w:rsidRDefault="00B75842" w:rsidP="00B75842">
      <w:pPr>
        <w:rPr>
          <w:lang w:val="en-US"/>
        </w:rPr>
      </w:pPr>
      <w:r w:rsidRPr="00B75842">
        <w:rPr>
          <w:lang w:val="en-US"/>
        </w:rPr>
        <w:t>We pray for those who feel desolate and dried up [insert community prayers here];</w:t>
      </w:r>
    </w:p>
    <w:p w:rsidR="00B75842" w:rsidRPr="00B75842" w:rsidRDefault="00B75842" w:rsidP="00B75842">
      <w:pPr>
        <w:ind w:firstLine="720"/>
        <w:rPr>
          <w:rFonts w:asciiTheme="minorHAnsi" w:hAnsiTheme="minorHAnsi"/>
          <w:szCs w:val="22"/>
          <w:lang w:val="en-US"/>
        </w:rPr>
      </w:pPr>
      <w:r w:rsidRPr="00B75842">
        <w:rPr>
          <w:rFonts w:asciiTheme="minorHAnsi" w:hAnsiTheme="minorHAnsi"/>
          <w:szCs w:val="22"/>
          <w:lang w:val="en-US"/>
        </w:rPr>
        <w:t>may they hear your words of hope and your promise to bring new life and healing.</w:t>
      </w:r>
    </w:p>
    <w:p w:rsidR="00B75842" w:rsidRPr="00B75842" w:rsidRDefault="00B75842" w:rsidP="00B75842">
      <w:pPr>
        <w:rPr>
          <w:lang w:val="en-US"/>
        </w:rPr>
      </w:pPr>
    </w:p>
    <w:p w:rsidR="00B75842" w:rsidRPr="00B75842" w:rsidRDefault="00B75842" w:rsidP="00B75842">
      <w:pPr>
        <w:rPr>
          <w:lang w:val="en-US"/>
        </w:rPr>
      </w:pPr>
      <w:r w:rsidRPr="00B75842">
        <w:rPr>
          <w:lang w:val="en-US"/>
        </w:rPr>
        <w:t xml:space="preserve">We pray for your </w:t>
      </w:r>
      <w:r w:rsidR="00E25787">
        <w:rPr>
          <w:lang w:val="en-US"/>
        </w:rPr>
        <w:t xml:space="preserve">people everywhere, </w:t>
      </w:r>
      <w:r w:rsidRPr="00B75842">
        <w:rPr>
          <w:lang w:val="en-US"/>
        </w:rPr>
        <w:t>God.</w:t>
      </w:r>
    </w:p>
    <w:p w:rsidR="00B75842" w:rsidRPr="00B75842" w:rsidRDefault="00B75842" w:rsidP="00B75842">
      <w:pPr>
        <w:rPr>
          <w:lang w:val="en-US"/>
        </w:rPr>
      </w:pPr>
      <w:r w:rsidRPr="00B75842">
        <w:rPr>
          <w:lang w:val="en-US"/>
        </w:rPr>
        <w:t>We pray for [</w:t>
      </w:r>
      <w:r w:rsidRPr="00B75842">
        <w:rPr>
          <w:i/>
          <w:lang w:val="en-US"/>
        </w:rPr>
        <w:t>name local, national, and global prayer concerns</w:t>
      </w:r>
      <w:r w:rsidRPr="00B75842">
        <w:rPr>
          <w:lang w:val="en-US"/>
        </w:rPr>
        <w:t xml:space="preserve">]; </w:t>
      </w:r>
    </w:p>
    <w:p w:rsidR="00B75842" w:rsidRPr="00B75842" w:rsidRDefault="00B75842" w:rsidP="00E25787">
      <w:pPr>
        <w:ind w:left="720"/>
        <w:rPr>
          <w:lang w:val="en-US"/>
        </w:rPr>
      </w:pPr>
      <w:r w:rsidRPr="00B75842">
        <w:rPr>
          <w:lang w:val="en-US"/>
        </w:rPr>
        <w:t>may we wait in solidarity with them for your word of comfort and hope.</w:t>
      </w:r>
    </w:p>
    <w:p w:rsidR="00B75842" w:rsidRPr="00B75842" w:rsidRDefault="00B75842" w:rsidP="00B75842">
      <w:pPr>
        <w:rPr>
          <w:lang w:val="en-US"/>
        </w:rPr>
      </w:pPr>
    </w:p>
    <w:p w:rsidR="00B75842" w:rsidRPr="00B75842" w:rsidRDefault="00B75842" w:rsidP="00B75842">
      <w:pPr>
        <w:rPr>
          <w:lang w:val="en-US"/>
        </w:rPr>
      </w:pPr>
      <w:r w:rsidRPr="00B75842">
        <w:rPr>
          <w:lang w:val="en-US"/>
        </w:rPr>
        <w:t>We pray for the people of Israel/Palestine, God:</w:t>
      </w:r>
    </w:p>
    <w:p w:rsidR="00B75842" w:rsidRPr="00B75842" w:rsidRDefault="00B75842" w:rsidP="00E25787">
      <w:pPr>
        <w:ind w:left="720"/>
        <w:rPr>
          <w:lang w:val="en-US"/>
        </w:rPr>
      </w:pPr>
      <w:r w:rsidRPr="00B75842">
        <w:rPr>
          <w:lang w:val="en-US"/>
        </w:rPr>
        <w:t>We pray for those who have been harmed and violated by interpretations of these texts.</w:t>
      </w:r>
    </w:p>
    <w:p w:rsidR="00B75842" w:rsidRPr="00B75842" w:rsidRDefault="00B75842" w:rsidP="00B75842">
      <w:pPr>
        <w:ind w:left="720"/>
        <w:rPr>
          <w:lang w:val="en-US"/>
        </w:rPr>
      </w:pPr>
      <w:r w:rsidRPr="00B75842">
        <w:rPr>
          <w:lang w:val="en-US"/>
        </w:rPr>
        <w:t>We pray that all people in Israel/Palestine will be able to go to school or work, visit a loved one in the hospital, chat with a neighbo</w:t>
      </w:r>
      <w:r w:rsidR="00E25787">
        <w:rPr>
          <w:lang w:val="en-US"/>
        </w:rPr>
        <w:t>u</w:t>
      </w:r>
      <w:r w:rsidRPr="00B75842">
        <w:rPr>
          <w:lang w:val="en-US"/>
        </w:rPr>
        <w:t>r, or have dinner with a friend with equal dignity and respect.</w:t>
      </w:r>
    </w:p>
    <w:p w:rsidR="00B75842" w:rsidRPr="00B75842" w:rsidRDefault="00B75842" w:rsidP="00E25787">
      <w:pPr>
        <w:ind w:left="720"/>
        <w:rPr>
          <w:lang w:val="en-US"/>
        </w:rPr>
      </w:pPr>
      <w:r w:rsidRPr="00B75842">
        <w:rPr>
          <w:lang w:val="en-US"/>
        </w:rPr>
        <w:t>We pray for all civilians who have suffered violence due to current and past conflicts.</w:t>
      </w:r>
    </w:p>
    <w:p w:rsidR="00B75842" w:rsidRPr="00B75842" w:rsidRDefault="00B75842" w:rsidP="00B75842">
      <w:pPr>
        <w:rPr>
          <w:lang w:val="en-US"/>
        </w:rPr>
      </w:pPr>
    </w:p>
    <w:p w:rsidR="00B75842" w:rsidRPr="00B75842" w:rsidRDefault="00B75842" w:rsidP="00B75842">
      <w:pPr>
        <w:rPr>
          <w:lang w:val="en-US"/>
        </w:rPr>
      </w:pPr>
      <w:r w:rsidRPr="00B75842">
        <w:rPr>
          <w:lang w:val="en-US"/>
        </w:rPr>
        <w:t>We pray for a just and peaceful solution to the horrible conditions in Israel/Palestine</w:t>
      </w:r>
      <w:r w:rsidR="00E25787">
        <w:rPr>
          <w:lang w:val="en-US"/>
        </w:rPr>
        <w:t>,</w:t>
      </w:r>
      <w:r w:rsidRPr="00B75842">
        <w:rPr>
          <w:lang w:val="en-US"/>
        </w:rPr>
        <w:t xml:space="preserve"> and we wait,</w:t>
      </w:r>
    </w:p>
    <w:p w:rsidR="00B75842" w:rsidRPr="00B75842" w:rsidRDefault="00E25787" w:rsidP="00E25787">
      <w:pPr>
        <w:ind w:left="720"/>
        <w:rPr>
          <w:lang w:val="en-US"/>
        </w:rPr>
      </w:pPr>
      <w:r>
        <w:rPr>
          <w:lang w:val="en-US"/>
        </w:rPr>
        <w:t>“</w:t>
      </w:r>
      <w:r w:rsidR="00B75842" w:rsidRPr="00B75842">
        <w:rPr>
          <w:lang w:val="en-US"/>
        </w:rPr>
        <w:t>more than those who watch for the morning</w:t>
      </w:r>
      <w:r>
        <w:rPr>
          <w:lang w:val="en-US"/>
        </w:rPr>
        <w:t>,”</w:t>
      </w:r>
    </w:p>
    <w:p w:rsidR="00B75842" w:rsidRPr="00B75842" w:rsidRDefault="00B75842" w:rsidP="00B75842">
      <w:pPr>
        <w:rPr>
          <w:lang w:val="en-US"/>
        </w:rPr>
      </w:pPr>
      <w:r w:rsidRPr="00B75842">
        <w:rPr>
          <w:lang w:val="en-US"/>
        </w:rPr>
        <w:t>for a time when Israel/Palestine will be a symbol of hope, peace</w:t>
      </w:r>
      <w:r w:rsidR="00E25787">
        <w:rPr>
          <w:lang w:val="en-US"/>
        </w:rPr>
        <w:t>,</w:t>
      </w:r>
      <w:r w:rsidRPr="00B75842">
        <w:rPr>
          <w:lang w:val="en-US"/>
        </w:rPr>
        <w:t xml:space="preserve"> and reconciliation.</w:t>
      </w:r>
    </w:p>
    <w:p w:rsidR="00B75842" w:rsidRPr="00B75842" w:rsidRDefault="00B75842" w:rsidP="00B75842">
      <w:pPr>
        <w:rPr>
          <w:lang w:val="en-US"/>
        </w:rPr>
      </w:pPr>
    </w:p>
    <w:p w:rsidR="00B75842" w:rsidRPr="00B75842" w:rsidRDefault="00B75842" w:rsidP="00B75842">
      <w:pPr>
        <w:rPr>
          <w:lang w:val="en-US"/>
        </w:rPr>
      </w:pPr>
      <w:r w:rsidRPr="00B75842">
        <w:rPr>
          <w:lang w:val="en-US"/>
        </w:rPr>
        <w:t>Amen.</w:t>
      </w:r>
    </w:p>
    <w:p w:rsidR="00203111" w:rsidRPr="009C364D" w:rsidRDefault="00203111" w:rsidP="00203111">
      <w:pPr>
        <w:rPr>
          <w:lang w:val="en-US"/>
        </w:rPr>
      </w:pPr>
    </w:p>
    <w:sectPr w:rsidR="00203111" w:rsidRPr="009C364D" w:rsidSect="00C0224E">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B1" w:rsidRDefault="00F134B1">
      <w:r>
        <w:separator/>
      </w:r>
    </w:p>
  </w:endnote>
  <w:endnote w:type="continuationSeparator" w:id="0">
    <w:p w:rsidR="00F134B1" w:rsidRDefault="00F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Pr="009C11DD" w:rsidRDefault="00885175" w:rsidP="00B12ECB">
    <w:pPr>
      <w:pBdr>
        <w:top w:val="single" w:sz="4" w:space="4" w:color="A6A6A6" w:themeColor="background1" w:themeShade="A6"/>
      </w:pBdr>
      <w:rPr>
        <w:rFonts w:ascii="Trebuchet MS" w:hAnsi="Trebuchet MS"/>
        <w:sz w:val="18"/>
        <w:szCs w:val="18"/>
      </w:rPr>
    </w:pPr>
    <w:r w:rsidRPr="003B26E3">
      <w:rPr>
        <w:rFonts w:ascii="Trebuchet MS" w:hAnsi="Trebuchet MS"/>
        <w:sz w:val="18"/>
        <w:szCs w:val="18"/>
      </w:rPr>
      <w:t>©</w:t>
    </w:r>
    <w:r w:rsidR="0092004B">
      <w:rPr>
        <w:rFonts w:ascii="Trebuchet MS" w:hAnsi="Trebuchet MS"/>
        <w:sz w:val="18"/>
        <w:szCs w:val="18"/>
      </w:rPr>
      <w:t xml:space="preserve"> 2014</w:t>
    </w:r>
    <w:r w:rsidRPr="003B26E3">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4B" w:rsidRPr="00C0224E" w:rsidRDefault="00C0224E" w:rsidP="00C0224E">
    <w:pPr>
      <w:pBdr>
        <w:top w:val="single" w:sz="4" w:space="4" w:color="BFBFBF" w:themeColor="background1" w:themeShade="BF"/>
      </w:pBdr>
      <w:rPr>
        <w:rFonts w:ascii="Trebuchet MS" w:hAnsi="Trebuchet MS"/>
        <w:sz w:val="18"/>
        <w:szCs w:val="18"/>
      </w:rPr>
    </w:pPr>
    <w:r w:rsidRPr="003B26E3">
      <w:rPr>
        <w:rFonts w:ascii="Trebuchet MS" w:hAnsi="Trebuchet MS"/>
        <w:sz w:val="18"/>
        <w:szCs w:val="18"/>
      </w:rPr>
      <w:t>©</w:t>
    </w:r>
    <w:r>
      <w:rPr>
        <w:rFonts w:ascii="Trebuchet MS" w:hAnsi="Trebuchet MS"/>
        <w:sz w:val="18"/>
        <w:szCs w:val="18"/>
      </w:rPr>
      <w:t xml:space="preserve"> 2014</w:t>
    </w:r>
    <w:r w:rsidRPr="003B26E3">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B1" w:rsidRDefault="00F134B1">
      <w:r>
        <w:separator/>
      </w:r>
    </w:p>
  </w:footnote>
  <w:footnote w:type="continuationSeparator" w:id="0">
    <w:p w:rsidR="00F134B1" w:rsidRDefault="00F1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5" w:rsidRPr="00C715F9" w:rsidRDefault="0092004B" w:rsidP="00B12ECB">
    <w:pPr>
      <w:pBdr>
        <w:bottom w:val="single" w:sz="4" w:space="4" w:color="A6A6A6" w:themeColor="background1" w:themeShade="A6"/>
      </w:pBdr>
      <w:tabs>
        <w:tab w:val="right" w:pos="9348"/>
      </w:tabs>
      <w:rPr>
        <w:rFonts w:ascii="Trebuchet MS" w:hAnsi="Trebuchet MS"/>
        <w:sz w:val="18"/>
        <w:szCs w:val="18"/>
      </w:rPr>
    </w:pPr>
    <w:r>
      <w:rPr>
        <w:rFonts w:ascii="Trebuchet MS" w:hAnsi="Trebuchet MS"/>
        <w:sz w:val="18"/>
        <w:szCs w:val="18"/>
      </w:rPr>
      <w:t>Prayers of the People for Lent</w:t>
    </w:r>
    <w:r w:rsidR="00885175" w:rsidRPr="00C715F9">
      <w:rPr>
        <w:rFonts w:ascii="Trebuchet MS" w:hAnsi="Trebuchet MS"/>
        <w:sz w:val="18"/>
        <w:szCs w:val="18"/>
      </w:rPr>
      <w:tab/>
    </w:r>
    <w:r w:rsidR="00885175" w:rsidRPr="00C715F9">
      <w:rPr>
        <w:rStyle w:val="PageNumber"/>
        <w:rFonts w:ascii="Trebuchet MS" w:hAnsi="Trebuchet MS"/>
        <w:bCs/>
        <w:iCs/>
        <w:sz w:val="18"/>
        <w:szCs w:val="18"/>
      </w:rPr>
      <w:fldChar w:fldCharType="begin"/>
    </w:r>
    <w:r w:rsidR="00885175" w:rsidRPr="00C715F9">
      <w:rPr>
        <w:rStyle w:val="PageNumber"/>
        <w:rFonts w:ascii="Trebuchet MS" w:hAnsi="Trebuchet MS"/>
        <w:bCs/>
        <w:iCs/>
        <w:sz w:val="18"/>
        <w:szCs w:val="18"/>
      </w:rPr>
      <w:instrText xml:space="preserve"> PAGE </w:instrText>
    </w:r>
    <w:r w:rsidR="00885175" w:rsidRPr="00C715F9">
      <w:rPr>
        <w:rStyle w:val="PageNumber"/>
        <w:rFonts w:ascii="Trebuchet MS" w:hAnsi="Trebuchet MS"/>
        <w:bCs/>
        <w:iCs/>
        <w:sz w:val="18"/>
        <w:szCs w:val="18"/>
      </w:rPr>
      <w:fldChar w:fldCharType="separate"/>
    </w:r>
    <w:r w:rsidR="005C31A1">
      <w:rPr>
        <w:rStyle w:val="PageNumber"/>
        <w:rFonts w:ascii="Trebuchet MS" w:hAnsi="Trebuchet MS"/>
        <w:bCs/>
        <w:iCs/>
        <w:noProof/>
        <w:sz w:val="18"/>
        <w:szCs w:val="18"/>
      </w:rPr>
      <w:t>2</w:t>
    </w:r>
    <w:r w:rsidR="00885175"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D5530CD"/>
    <w:multiLevelType w:val="hybridMultilevel"/>
    <w:tmpl w:val="795C31BC"/>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DDF57E2"/>
    <w:multiLevelType w:val="hybridMultilevel"/>
    <w:tmpl w:val="EB247288"/>
    <w:lvl w:ilvl="0" w:tplc="D56AFE3C">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EC05F6B"/>
    <w:multiLevelType w:val="hybridMultilevel"/>
    <w:tmpl w:val="AF08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21EC0DCD"/>
    <w:multiLevelType w:val="hybridMultilevel"/>
    <w:tmpl w:val="543CD3A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1">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213987"/>
    <w:multiLevelType w:val="hybridMultilevel"/>
    <w:tmpl w:val="6B3E8CB4"/>
    <w:lvl w:ilvl="0" w:tplc="18942E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B3025"/>
    <w:multiLevelType w:val="hybridMultilevel"/>
    <w:tmpl w:val="2F5AE89E"/>
    <w:lvl w:ilvl="0" w:tplc="3B84988E">
      <w:start w:val="1"/>
      <w:numFmt w:val="bullet"/>
      <w:lvlText w:val="□"/>
      <w:lvlJc w:val="left"/>
      <w:pPr>
        <w:ind w:left="720" w:hanging="360"/>
      </w:pPr>
      <w:rPr>
        <w:rFonts w:ascii="Courier" w:hAnsi="Courier" w:hint="default"/>
        <w:b/>
        <w:i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263B"/>
    <w:multiLevelType w:val="hybridMultilevel"/>
    <w:tmpl w:val="E40C5FE4"/>
    <w:lvl w:ilvl="0" w:tplc="1009000F">
      <w:start w:val="1"/>
      <w:numFmt w:val="decimal"/>
      <w:lvlText w:val="%1."/>
      <w:lvlJc w:val="left"/>
      <w:pPr>
        <w:tabs>
          <w:tab w:val="num" w:pos="360"/>
        </w:tabs>
        <w:ind w:left="36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7F00795"/>
    <w:multiLevelType w:val="hybridMultilevel"/>
    <w:tmpl w:val="F3D4C408"/>
    <w:lvl w:ilvl="0" w:tplc="18942EFC">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05C75FF"/>
    <w:multiLevelType w:val="hybridMultilevel"/>
    <w:tmpl w:val="0D7818EC"/>
    <w:lvl w:ilvl="0" w:tplc="18942E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4">
    <w:nsid w:val="68A66E30"/>
    <w:multiLevelType w:val="hybridMultilevel"/>
    <w:tmpl w:val="CC1019FC"/>
    <w:lvl w:ilvl="0" w:tplc="3B84988E">
      <w:start w:val="1"/>
      <w:numFmt w:val="bullet"/>
      <w:lvlText w:val="□"/>
      <w:lvlJc w:val="left"/>
      <w:pPr>
        <w:tabs>
          <w:tab w:val="num" w:pos="1322"/>
        </w:tabs>
        <w:ind w:left="1322" w:hanging="504"/>
      </w:pPr>
      <w:rPr>
        <w:rFonts w:ascii="Courier" w:hAnsi="Courier" w:hint="default"/>
        <w:b/>
        <w:i w:val="0"/>
        <w:sz w:val="3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D64635C"/>
    <w:multiLevelType w:val="hybridMultilevel"/>
    <w:tmpl w:val="1E5E5E1C"/>
    <w:lvl w:ilvl="0" w:tplc="18942EF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9"/>
  </w:num>
  <w:num w:numId="8">
    <w:abstractNumId w:val="18"/>
  </w:num>
  <w:num w:numId="9">
    <w:abstractNumId w:val="1"/>
  </w:num>
  <w:num w:numId="10">
    <w:abstractNumId w:val="21"/>
  </w:num>
  <w:num w:numId="11">
    <w:abstractNumId w:val="0"/>
  </w:num>
  <w:num w:numId="12">
    <w:abstractNumId w:val="26"/>
  </w:num>
  <w:num w:numId="13">
    <w:abstractNumId w:val="11"/>
  </w:num>
  <w:num w:numId="14">
    <w:abstractNumId w:val="27"/>
  </w:num>
  <w:num w:numId="15">
    <w:abstractNumId w:val="5"/>
  </w:num>
  <w:num w:numId="16">
    <w:abstractNumId w:val="7"/>
  </w:num>
  <w:num w:numId="17">
    <w:abstractNumId w:val="9"/>
  </w:num>
  <w:num w:numId="18">
    <w:abstractNumId w:val="6"/>
  </w:num>
  <w:num w:numId="19">
    <w:abstractNumId w:val="17"/>
  </w:num>
  <w:num w:numId="20">
    <w:abstractNumId w:val="4"/>
  </w:num>
  <w:num w:numId="21">
    <w:abstractNumId w:val="20"/>
  </w:num>
  <w:num w:numId="22">
    <w:abstractNumId w:val="14"/>
  </w:num>
  <w:num w:numId="23">
    <w:abstractNumId w:val="15"/>
  </w:num>
  <w:num w:numId="24">
    <w:abstractNumId w:val="24"/>
  </w:num>
  <w:num w:numId="25">
    <w:abstractNumId w:val="10"/>
  </w:num>
  <w:num w:numId="26">
    <w:abstractNumId w:val="13"/>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8"/>
  </w:num>
  <w:num w:numId="31">
    <w:abstractNumId w:val="12"/>
  </w:num>
  <w:num w:numId="32">
    <w:abstractNumId w:val="22"/>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45943"/>
    <w:rsid w:val="0000336B"/>
    <w:rsid w:val="0001423D"/>
    <w:rsid w:val="00015F20"/>
    <w:rsid w:val="00021C97"/>
    <w:rsid w:val="00031277"/>
    <w:rsid w:val="000375C9"/>
    <w:rsid w:val="00094727"/>
    <w:rsid w:val="00094C80"/>
    <w:rsid w:val="00096E57"/>
    <w:rsid w:val="000C3528"/>
    <w:rsid w:val="000C7217"/>
    <w:rsid w:val="000F412D"/>
    <w:rsid w:val="00101835"/>
    <w:rsid w:val="001168BA"/>
    <w:rsid w:val="001240FC"/>
    <w:rsid w:val="00125BF8"/>
    <w:rsid w:val="00156D43"/>
    <w:rsid w:val="0018496E"/>
    <w:rsid w:val="001A75B8"/>
    <w:rsid w:val="001C0B6B"/>
    <w:rsid w:val="001C3727"/>
    <w:rsid w:val="00203111"/>
    <w:rsid w:val="00243D58"/>
    <w:rsid w:val="0028309D"/>
    <w:rsid w:val="0028569E"/>
    <w:rsid w:val="002D54EE"/>
    <w:rsid w:val="002E2FD8"/>
    <w:rsid w:val="00324D07"/>
    <w:rsid w:val="0033027E"/>
    <w:rsid w:val="00351BD5"/>
    <w:rsid w:val="00372B77"/>
    <w:rsid w:val="00381877"/>
    <w:rsid w:val="00387700"/>
    <w:rsid w:val="003B26E3"/>
    <w:rsid w:val="003E5A20"/>
    <w:rsid w:val="003F20B0"/>
    <w:rsid w:val="00404DC0"/>
    <w:rsid w:val="00465376"/>
    <w:rsid w:val="004E31A6"/>
    <w:rsid w:val="004E511C"/>
    <w:rsid w:val="004F56E1"/>
    <w:rsid w:val="00511192"/>
    <w:rsid w:val="00593361"/>
    <w:rsid w:val="0059583D"/>
    <w:rsid w:val="005B4222"/>
    <w:rsid w:val="005C31A1"/>
    <w:rsid w:val="005F54CA"/>
    <w:rsid w:val="00605368"/>
    <w:rsid w:val="00622D88"/>
    <w:rsid w:val="006C729A"/>
    <w:rsid w:val="006C75A4"/>
    <w:rsid w:val="006D4518"/>
    <w:rsid w:val="006E7538"/>
    <w:rsid w:val="00701171"/>
    <w:rsid w:val="007077FB"/>
    <w:rsid w:val="0073103E"/>
    <w:rsid w:val="00742F59"/>
    <w:rsid w:val="0075622E"/>
    <w:rsid w:val="007616D9"/>
    <w:rsid w:val="0077395C"/>
    <w:rsid w:val="007A17E7"/>
    <w:rsid w:val="007D37CF"/>
    <w:rsid w:val="007E3FDE"/>
    <w:rsid w:val="00803D97"/>
    <w:rsid w:val="0081587F"/>
    <w:rsid w:val="00846DBA"/>
    <w:rsid w:val="00871BE1"/>
    <w:rsid w:val="00885175"/>
    <w:rsid w:val="008A718B"/>
    <w:rsid w:val="008B363F"/>
    <w:rsid w:val="008D7674"/>
    <w:rsid w:val="008F167D"/>
    <w:rsid w:val="00903117"/>
    <w:rsid w:val="0092004B"/>
    <w:rsid w:val="009354BE"/>
    <w:rsid w:val="00945943"/>
    <w:rsid w:val="00946536"/>
    <w:rsid w:val="00947CB9"/>
    <w:rsid w:val="00963B62"/>
    <w:rsid w:val="00973143"/>
    <w:rsid w:val="00974134"/>
    <w:rsid w:val="009843B1"/>
    <w:rsid w:val="009A347F"/>
    <w:rsid w:val="009A77AD"/>
    <w:rsid w:val="009B017A"/>
    <w:rsid w:val="009B4AEF"/>
    <w:rsid w:val="009C11DD"/>
    <w:rsid w:val="009C364D"/>
    <w:rsid w:val="009F1AF8"/>
    <w:rsid w:val="009F1D13"/>
    <w:rsid w:val="00A11C1D"/>
    <w:rsid w:val="00A176F7"/>
    <w:rsid w:val="00A23960"/>
    <w:rsid w:val="00A32B7F"/>
    <w:rsid w:val="00A43DA2"/>
    <w:rsid w:val="00A73971"/>
    <w:rsid w:val="00A8271A"/>
    <w:rsid w:val="00A83D2E"/>
    <w:rsid w:val="00A9221D"/>
    <w:rsid w:val="00AA367D"/>
    <w:rsid w:val="00AA6CE2"/>
    <w:rsid w:val="00AB2401"/>
    <w:rsid w:val="00B12ECB"/>
    <w:rsid w:val="00B3529E"/>
    <w:rsid w:val="00B42DEE"/>
    <w:rsid w:val="00B75842"/>
    <w:rsid w:val="00BA2861"/>
    <w:rsid w:val="00BA692D"/>
    <w:rsid w:val="00BB63B1"/>
    <w:rsid w:val="00C0224E"/>
    <w:rsid w:val="00C715F9"/>
    <w:rsid w:val="00C91A49"/>
    <w:rsid w:val="00C9204E"/>
    <w:rsid w:val="00C92567"/>
    <w:rsid w:val="00CA473E"/>
    <w:rsid w:val="00CD6678"/>
    <w:rsid w:val="00CE5DD9"/>
    <w:rsid w:val="00D10AC6"/>
    <w:rsid w:val="00D5345F"/>
    <w:rsid w:val="00D8301E"/>
    <w:rsid w:val="00D96839"/>
    <w:rsid w:val="00D97EAB"/>
    <w:rsid w:val="00DB28CC"/>
    <w:rsid w:val="00DB4A2E"/>
    <w:rsid w:val="00DB7418"/>
    <w:rsid w:val="00DF6EFA"/>
    <w:rsid w:val="00E00DDF"/>
    <w:rsid w:val="00E25787"/>
    <w:rsid w:val="00E43565"/>
    <w:rsid w:val="00E85E23"/>
    <w:rsid w:val="00E91107"/>
    <w:rsid w:val="00EA1F1E"/>
    <w:rsid w:val="00EB2D7B"/>
    <w:rsid w:val="00EC588F"/>
    <w:rsid w:val="00EE397B"/>
    <w:rsid w:val="00EF037E"/>
    <w:rsid w:val="00F134B1"/>
    <w:rsid w:val="00F31AAD"/>
    <w:rsid w:val="00F324F1"/>
    <w:rsid w:val="00F44638"/>
    <w:rsid w:val="00F92813"/>
    <w:rsid w:val="00F9477B"/>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528"/>
    <w:rPr>
      <w:rFonts w:ascii="Calibri" w:hAnsi="Calibri"/>
      <w:sz w:val="22"/>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E00DDF"/>
    <w:rPr>
      <w:rFonts w:ascii="Trebuchet MS" w:hAnsi="Trebuchet MS" w:cs="Times New Roman"/>
      <w:b/>
      <w:sz w:val="24"/>
      <w:u w:color="808080"/>
      <w:lang w:val="en-CA"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CA473E"/>
    <w:rPr>
      <w:rFonts w:ascii="Trebuchet MS" w:hAnsi="Trebuchet MS" w:cs="Times New Roman"/>
      <w:b/>
      <w:sz w:val="26"/>
      <w:lang w:val="en-CA"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customStyle="1" w:styleId="Points">
    <w:name w:val="Points"/>
    <w:basedOn w:val="Normal"/>
    <w:pPr>
      <w:numPr>
        <w:numId w:val="7"/>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Calibri" w:hAnsi="Calibri" w:cs="Times New Roman"/>
      <w:sz w:val="24"/>
      <w:szCs w:val="24"/>
      <w:lang w:val="x-none" w:eastAsia="en-US"/>
    </w:rPr>
  </w:style>
  <w:style w:type="paragraph" w:customStyle="1" w:styleId="Style1">
    <w:name w:val="Style1"/>
    <w:basedOn w:val="Heading5"/>
    <w:rPr>
      <w:i/>
    </w:rPr>
  </w:style>
  <w:style w:type="paragraph" w:customStyle="1" w:styleId="TCListStyles">
    <w:name w:val="TC List Styles"/>
    <w:basedOn w:val="ListNumber2"/>
    <w:rsid w:val="0033027E"/>
    <w:pPr>
      <w:numPr>
        <w:numId w:val="8"/>
      </w:numPr>
    </w:pPr>
    <w:rPr>
      <w:sz w:val="16"/>
    </w:rPr>
  </w:style>
  <w:style w:type="paragraph" w:styleId="ListNumber2">
    <w:name w:val="List Number 2"/>
    <w:basedOn w:val="Normal"/>
    <w:uiPriority w:val="99"/>
    <w:pPr>
      <w:numPr>
        <w:numId w:val="5"/>
      </w:numPr>
    </w:pPr>
  </w:style>
  <w:style w:type="paragraph" w:customStyle="1" w:styleId="Style2">
    <w:name w:val="Style2"/>
    <w:basedOn w:val="ListNumber3"/>
    <w:next w:val="Normal"/>
    <w:pPr>
      <w:numPr>
        <w:numId w:val="10"/>
      </w:numPr>
    </w:pPr>
    <w:rPr>
      <w:lang w:val="en-US"/>
    </w:rPr>
  </w:style>
  <w:style w:type="paragraph" w:styleId="ListNumber3">
    <w:name w:val="List Number 3"/>
    <w:basedOn w:val="Normal"/>
    <w:uiPriority w:val="99"/>
    <w:pPr>
      <w:numPr>
        <w:numId w:val="7"/>
      </w:numPr>
      <w:tabs>
        <w:tab w:val="clear" w:pos="360"/>
        <w:tab w:val="num" w:pos="643"/>
        <w:tab w:val="num" w:pos="926"/>
      </w:tabs>
      <w:ind w:left="926"/>
    </w:p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381877"/>
    <w:rPr>
      <w:rFonts w:ascii="Arial" w:hAnsi="Arial" w:cs="Times New Roman"/>
      <w:color w:val="000000"/>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Times New Roman"/>
      <w:sz w:val="24"/>
      <w:szCs w:val="24"/>
      <w:lang w:val="x-none" w:eastAsia="en-US"/>
    </w:rPr>
  </w:style>
  <w:style w:type="character" w:customStyle="1" w:styleId="AttentionBoxChar">
    <w:name w:val="Attention Box Char"/>
    <w:link w:val="AttentionBox"/>
    <w:locked/>
    <w:rsid w:val="00F9477B"/>
    <w:rPr>
      <w:rFonts w:ascii="Verdana" w:hAnsi="Verdana"/>
      <w:sz w:val="16"/>
      <w:lang w:val="en-CA"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rPr>
      <w:rFonts w:cs="Times New Roman"/>
    </w:rPr>
  </w:style>
  <w:style w:type="character" w:styleId="Emphasis">
    <w:name w:val="Emphasis"/>
    <w:basedOn w:val="DefaultParagraphFont"/>
    <w:uiPriority w:val="20"/>
    <w:qFormat/>
    <w:rsid w:val="00031277"/>
    <w:rPr>
      <w:rFonts w:cs="Times New Roman"/>
      <w:i/>
    </w:rPr>
  </w:style>
  <w:style w:type="paragraph" w:styleId="ListParagraph">
    <w:name w:val="List Paragraph"/>
    <w:basedOn w:val="Normal"/>
    <w:uiPriority w:val="34"/>
    <w:qFormat/>
    <w:rsid w:val="007616D9"/>
    <w:pPr>
      <w:ind w:left="720"/>
      <w:contextualSpacing/>
    </w:pPr>
  </w:style>
  <w:style w:type="paragraph" w:styleId="Title">
    <w:name w:val="Title"/>
    <w:basedOn w:val="Normal"/>
    <w:next w:val="Normal"/>
    <w:link w:val="TitleChar"/>
    <w:uiPriority w:val="10"/>
    <w:qFormat/>
    <w:rsid w:val="00A8271A"/>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lang w:val="en-US"/>
    </w:rPr>
  </w:style>
  <w:style w:type="character" w:customStyle="1" w:styleId="TitleChar">
    <w:name w:val="Title Char"/>
    <w:basedOn w:val="DefaultParagraphFont"/>
    <w:link w:val="Title"/>
    <w:uiPriority w:val="10"/>
    <w:locked/>
    <w:rsid w:val="00A8271A"/>
    <w:rPr>
      <w:rFonts w:asciiTheme="majorHAnsi" w:eastAsiaTheme="majorEastAsia" w:hAnsiTheme="majorHAnsi" w:cs="Times New Roman"/>
      <w:color w:val="17365D" w:themeColor="text2" w:themeShade="BF"/>
      <w:spacing w:val="5"/>
      <w:kern w:val="28"/>
      <w:sz w:val="52"/>
      <w:szCs w:val="52"/>
      <w:lang w:val="en-US" w:eastAsia="en-US"/>
    </w:rPr>
  </w:style>
  <w:style w:type="paragraph" w:styleId="NoSpacing">
    <w:name w:val="No Spacing"/>
    <w:uiPriority w:val="1"/>
    <w:qFormat/>
    <w:rsid w:val="00A8271A"/>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5686">
      <w:marLeft w:val="0"/>
      <w:marRight w:val="0"/>
      <w:marTop w:val="0"/>
      <w:marBottom w:val="0"/>
      <w:divBdr>
        <w:top w:val="none" w:sz="0" w:space="0" w:color="auto"/>
        <w:left w:val="none" w:sz="0" w:space="0" w:color="auto"/>
        <w:bottom w:val="none" w:sz="0" w:space="0" w:color="auto"/>
        <w:right w:val="none" w:sz="0" w:space="0" w:color="auto"/>
      </w:divBdr>
    </w:div>
    <w:div w:id="651715693">
      <w:marLeft w:val="0"/>
      <w:marRight w:val="0"/>
      <w:marTop w:val="0"/>
      <w:marBottom w:val="0"/>
      <w:divBdr>
        <w:top w:val="none" w:sz="0" w:space="0" w:color="auto"/>
        <w:left w:val="none" w:sz="0" w:space="0" w:color="auto"/>
        <w:bottom w:val="none" w:sz="0" w:space="0" w:color="auto"/>
        <w:right w:val="none" w:sz="0" w:space="0" w:color="auto"/>
      </w:divBdr>
      <w:divsChild>
        <w:div w:id="651715698">
          <w:marLeft w:val="0"/>
          <w:marRight w:val="0"/>
          <w:marTop w:val="0"/>
          <w:marBottom w:val="0"/>
          <w:divBdr>
            <w:top w:val="none" w:sz="0" w:space="0" w:color="auto"/>
            <w:left w:val="none" w:sz="0" w:space="0" w:color="auto"/>
            <w:bottom w:val="none" w:sz="0" w:space="0" w:color="auto"/>
            <w:right w:val="none" w:sz="0" w:space="0" w:color="auto"/>
          </w:divBdr>
          <w:divsChild>
            <w:div w:id="651715701">
              <w:marLeft w:val="0"/>
              <w:marRight w:val="0"/>
              <w:marTop w:val="0"/>
              <w:marBottom w:val="0"/>
              <w:divBdr>
                <w:top w:val="none" w:sz="0" w:space="0" w:color="auto"/>
                <w:left w:val="none" w:sz="0" w:space="0" w:color="auto"/>
                <w:bottom w:val="none" w:sz="0" w:space="0" w:color="auto"/>
                <w:right w:val="none" w:sz="0" w:space="0" w:color="auto"/>
              </w:divBdr>
              <w:divsChild>
                <w:div w:id="651715688">
                  <w:marLeft w:val="0"/>
                  <w:marRight w:val="0"/>
                  <w:marTop w:val="0"/>
                  <w:marBottom w:val="0"/>
                  <w:divBdr>
                    <w:top w:val="none" w:sz="0" w:space="0" w:color="auto"/>
                    <w:left w:val="none" w:sz="0" w:space="0" w:color="auto"/>
                    <w:bottom w:val="none" w:sz="0" w:space="0" w:color="auto"/>
                    <w:right w:val="none" w:sz="0" w:space="0" w:color="auto"/>
                  </w:divBdr>
                  <w:divsChild>
                    <w:div w:id="651715699">
                      <w:marLeft w:val="0"/>
                      <w:marRight w:val="0"/>
                      <w:marTop w:val="0"/>
                      <w:marBottom w:val="0"/>
                      <w:divBdr>
                        <w:top w:val="none" w:sz="0" w:space="0" w:color="auto"/>
                        <w:left w:val="none" w:sz="0" w:space="0" w:color="auto"/>
                        <w:bottom w:val="none" w:sz="0" w:space="0" w:color="auto"/>
                        <w:right w:val="none" w:sz="0" w:space="0" w:color="auto"/>
                      </w:divBdr>
                      <w:divsChild>
                        <w:div w:id="651715691">
                          <w:marLeft w:val="0"/>
                          <w:marRight w:val="0"/>
                          <w:marTop w:val="0"/>
                          <w:marBottom w:val="0"/>
                          <w:divBdr>
                            <w:top w:val="none" w:sz="0" w:space="0" w:color="auto"/>
                            <w:left w:val="none" w:sz="0" w:space="0" w:color="auto"/>
                            <w:bottom w:val="none" w:sz="0" w:space="0" w:color="auto"/>
                            <w:right w:val="none" w:sz="0" w:space="0" w:color="auto"/>
                          </w:divBdr>
                          <w:divsChild>
                            <w:div w:id="651715694">
                              <w:marLeft w:val="0"/>
                              <w:marRight w:val="0"/>
                              <w:marTop w:val="0"/>
                              <w:marBottom w:val="0"/>
                              <w:divBdr>
                                <w:top w:val="none" w:sz="0" w:space="0" w:color="auto"/>
                                <w:left w:val="none" w:sz="0" w:space="0" w:color="auto"/>
                                <w:bottom w:val="none" w:sz="0" w:space="0" w:color="auto"/>
                                <w:right w:val="none" w:sz="0" w:space="0" w:color="auto"/>
                              </w:divBdr>
                              <w:divsChild>
                                <w:div w:id="651715690">
                                  <w:marLeft w:val="0"/>
                                  <w:marRight w:val="0"/>
                                  <w:marTop w:val="0"/>
                                  <w:marBottom w:val="0"/>
                                  <w:divBdr>
                                    <w:top w:val="none" w:sz="0" w:space="0" w:color="auto"/>
                                    <w:left w:val="none" w:sz="0" w:space="0" w:color="auto"/>
                                    <w:bottom w:val="none" w:sz="0" w:space="0" w:color="auto"/>
                                    <w:right w:val="none" w:sz="0" w:space="0" w:color="auto"/>
                                  </w:divBdr>
                                  <w:divsChild>
                                    <w:div w:id="651715692">
                                      <w:marLeft w:val="0"/>
                                      <w:marRight w:val="0"/>
                                      <w:marTop w:val="0"/>
                                      <w:marBottom w:val="0"/>
                                      <w:divBdr>
                                        <w:top w:val="none" w:sz="0" w:space="0" w:color="auto"/>
                                        <w:left w:val="none" w:sz="0" w:space="0" w:color="auto"/>
                                        <w:bottom w:val="none" w:sz="0" w:space="0" w:color="auto"/>
                                        <w:right w:val="none" w:sz="0" w:space="0" w:color="auto"/>
                                      </w:divBdr>
                                      <w:divsChild>
                                        <w:div w:id="651715687">
                                          <w:marLeft w:val="720"/>
                                          <w:marRight w:val="720"/>
                                          <w:marTop w:val="100"/>
                                          <w:marBottom w:val="100"/>
                                          <w:divBdr>
                                            <w:top w:val="none" w:sz="0" w:space="0" w:color="auto"/>
                                            <w:left w:val="none" w:sz="0" w:space="0" w:color="auto"/>
                                            <w:bottom w:val="none" w:sz="0" w:space="0" w:color="auto"/>
                                            <w:right w:val="none" w:sz="0" w:space="0" w:color="auto"/>
                                          </w:divBdr>
                                        </w:div>
                                        <w:div w:id="651715689">
                                          <w:marLeft w:val="720"/>
                                          <w:marRight w:val="720"/>
                                          <w:marTop w:val="100"/>
                                          <w:marBottom w:val="100"/>
                                          <w:divBdr>
                                            <w:top w:val="none" w:sz="0" w:space="0" w:color="auto"/>
                                            <w:left w:val="none" w:sz="0" w:space="0" w:color="auto"/>
                                            <w:bottom w:val="none" w:sz="0" w:space="0" w:color="auto"/>
                                            <w:right w:val="none" w:sz="0" w:space="0" w:color="auto"/>
                                          </w:divBdr>
                                        </w:div>
                                        <w:div w:id="651715695">
                                          <w:marLeft w:val="720"/>
                                          <w:marRight w:val="720"/>
                                          <w:marTop w:val="100"/>
                                          <w:marBottom w:val="100"/>
                                          <w:divBdr>
                                            <w:top w:val="none" w:sz="0" w:space="0" w:color="auto"/>
                                            <w:left w:val="none" w:sz="0" w:space="0" w:color="auto"/>
                                            <w:bottom w:val="none" w:sz="0" w:space="0" w:color="auto"/>
                                            <w:right w:val="none" w:sz="0" w:space="0" w:color="auto"/>
                                          </w:divBdr>
                                        </w:div>
                                        <w:div w:id="651715696">
                                          <w:marLeft w:val="720"/>
                                          <w:marRight w:val="720"/>
                                          <w:marTop w:val="100"/>
                                          <w:marBottom w:val="100"/>
                                          <w:divBdr>
                                            <w:top w:val="none" w:sz="0" w:space="0" w:color="auto"/>
                                            <w:left w:val="none" w:sz="0" w:space="0" w:color="auto"/>
                                            <w:bottom w:val="none" w:sz="0" w:space="0" w:color="auto"/>
                                            <w:right w:val="none" w:sz="0" w:space="0" w:color="auto"/>
                                          </w:divBdr>
                                        </w:div>
                                        <w:div w:id="6517156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715700">
      <w:marLeft w:val="0"/>
      <w:marRight w:val="0"/>
      <w:marTop w:val="0"/>
      <w:marBottom w:val="0"/>
      <w:divBdr>
        <w:top w:val="none" w:sz="0" w:space="0" w:color="auto"/>
        <w:left w:val="none" w:sz="0" w:space="0" w:color="auto"/>
        <w:bottom w:val="none" w:sz="0" w:space="0" w:color="auto"/>
        <w:right w:val="none" w:sz="0" w:space="0" w:color="auto"/>
      </w:divBdr>
    </w:div>
    <w:div w:id="651715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5832</Characters>
  <Application>Microsoft Office Word</Application>
  <DocSecurity>4</DocSecurity>
  <Lines>48</Lines>
  <Paragraphs>13</Paragraphs>
  <ScaleCrop>false</ScaleCrop>
  <Company>The United Church of Canada</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for Lent</dc:title>
  <dc:subject>Prayers of the People that can be used during services and adapted for your local community, based on the lectionary for Lent 1A–5A.</dc:subject>
  <dc:creator>The United Church of Canada</dc:creator>
  <cp:keywords>holy, week, easter, israel, palestine, unsettling, goods</cp:keywords>
  <dc:description/>
  <cp:lastModifiedBy>Rae Fletcher</cp:lastModifiedBy>
  <cp:revision>2</cp:revision>
  <cp:lastPrinted>2005-06-08T13:05:00Z</cp:lastPrinted>
  <dcterms:created xsi:type="dcterms:W3CDTF">2015-10-20T19:19:00Z</dcterms:created>
  <dcterms:modified xsi:type="dcterms:W3CDTF">2015-10-20T19:19:00Z</dcterms:modified>
</cp:coreProperties>
</file>