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C5" w:rsidRPr="00077004" w:rsidRDefault="003C67C5" w:rsidP="003C67C5">
      <w:pPr>
        <w:pStyle w:val="Heading1"/>
        <w:rPr>
          <w:lang w:val="en"/>
        </w:rPr>
      </w:pPr>
      <w:bookmarkStart w:id="0" w:name="_GoBack"/>
      <w:bookmarkEnd w:id="0"/>
      <w:r w:rsidRPr="00077004">
        <w:rPr>
          <w:lang w:val="en"/>
        </w:rPr>
        <w:t>Worship Planning</w:t>
      </w:r>
    </w:p>
    <w:p w:rsidR="003C67C5" w:rsidRPr="00077004" w:rsidRDefault="003C67C5" w:rsidP="003C67C5">
      <w:pPr>
        <w:pStyle w:val="Heading1"/>
      </w:pPr>
      <w:r w:rsidRPr="00077004">
        <w:t>Creation Time in the Season of Pentecost</w:t>
      </w:r>
    </w:p>
    <w:p w:rsidR="003C67C5" w:rsidRPr="00077004" w:rsidRDefault="003C67C5" w:rsidP="003C67C5">
      <w:pPr>
        <w:pStyle w:val="Heading2"/>
        <w:rPr>
          <w:b w:val="0"/>
          <w:lang w:eastAsia="en-CA"/>
        </w:rPr>
      </w:pPr>
      <w:r w:rsidRPr="00077004">
        <w:rPr>
          <w:b w:val="0"/>
          <w:lang w:eastAsia="en-CA"/>
        </w:rPr>
        <w:t>What Is Creation Saying to Us?</w:t>
      </w:r>
    </w:p>
    <w:p w:rsidR="003C67C5" w:rsidRPr="00AE077D" w:rsidRDefault="003C67C5" w:rsidP="003C67C5">
      <w:pPr>
        <w:pStyle w:val="Heading1"/>
        <w:rPr>
          <w:lang w:val="en"/>
        </w:rPr>
      </w:pPr>
      <w:r>
        <w:rPr>
          <w:lang w:val="en"/>
        </w:rPr>
        <w:t>Third</w:t>
      </w:r>
      <w:r w:rsidRPr="00077004">
        <w:rPr>
          <w:lang w:val="en"/>
        </w:rPr>
        <w:t xml:space="preserve"> Sunday, Year B: </w:t>
      </w:r>
      <w:r>
        <w:rPr>
          <w:lang w:val="en"/>
        </w:rPr>
        <w:t>Nurture Me!</w:t>
      </w:r>
    </w:p>
    <w:p w:rsidR="003C67C5" w:rsidRDefault="003C67C5" w:rsidP="003C67C5">
      <w:r w:rsidRPr="00FC0184">
        <w:t>Texts (non-lectionary)</w:t>
      </w:r>
      <w:r>
        <w:t>: Genesis 1:1–13; Psalm 104:1–9; Genesis 9: 8–9, 12–13</w:t>
      </w:r>
    </w:p>
    <w:p w:rsidR="003C67C5" w:rsidRPr="00FC0184" w:rsidRDefault="003C67C5" w:rsidP="003C67C5"/>
    <w:p w:rsidR="003C67C5" w:rsidRPr="00FC0184" w:rsidRDefault="003C67C5" w:rsidP="003C67C5">
      <w:pPr>
        <w:rPr>
          <w:b/>
        </w:rPr>
      </w:pPr>
      <w:r w:rsidRPr="00077004">
        <w:t>Submitted</w:t>
      </w:r>
      <w:r w:rsidRPr="00FC0184">
        <w:t xml:space="preserve"> </w:t>
      </w:r>
      <w:r>
        <w:t>by Lauren Hodgson</w:t>
      </w:r>
    </w:p>
    <w:p w:rsidR="007777D3" w:rsidRDefault="007777D3" w:rsidP="003C67C5">
      <w:pPr>
        <w:pStyle w:val="Heading3"/>
      </w:pPr>
    </w:p>
    <w:p w:rsidR="003C67C5" w:rsidRDefault="003C67C5" w:rsidP="003C67C5">
      <w:pPr>
        <w:pStyle w:val="Heading3"/>
      </w:pPr>
      <w:r w:rsidRPr="00077004">
        <w:t>Gathering</w:t>
      </w:r>
      <w:r>
        <w:t>: A Time of Creation</w:t>
      </w:r>
    </w:p>
    <w:p w:rsidR="003C67C5" w:rsidRPr="00775F31" w:rsidRDefault="003C67C5" w:rsidP="003C67C5">
      <w:pPr>
        <w:pStyle w:val="Heading4"/>
      </w:pPr>
      <w:r>
        <w:t>Music</w:t>
      </w:r>
    </w:p>
    <w:p w:rsidR="003C67C5" w:rsidRPr="00775F31" w:rsidRDefault="003C67C5" w:rsidP="003C67C5">
      <w:r w:rsidRPr="00775F31">
        <w:t>“Gather Us In” (</w:t>
      </w:r>
      <w:r w:rsidRPr="000C6B88">
        <w:rPr>
          <w:i/>
        </w:rPr>
        <w:t>More Voices</w:t>
      </w:r>
      <w:r w:rsidRPr="00775F31">
        <w:t xml:space="preserve"> 7, piano only</w:t>
      </w:r>
      <w:r>
        <w:t>)</w:t>
      </w:r>
    </w:p>
    <w:p w:rsidR="003C67C5" w:rsidRPr="00AE077D" w:rsidRDefault="003C67C5" w:rsidP="003C67C5">
      <w:r w:rsidRPr="00775F31">
        <w:t>(</w:t>
      </w:r>
      <w:r>
        <w:rPr>
          <w:i/>
        </w:rPr>
        <w:t xml:space="preserve">Music is played </w:t>
      </w:r>
      <w:r w:rsidRPr="00AE077D">
        <w:rPr>
          <w:i/>
        </w:rPr>
        <w:t>softly</w:t>
      </w:r>
      <w:r>
        <w:rPr>
          <w:i/>
        </w:rPr>
        <w:t>,</w:t>
      </w:r>
      <w:r w:rsidRPr="00AE077D">
        <w:rPr>
          <w:i/>
        </w:rPr>
        <w:t xml:space="preserve"> in the </w:t>
      </w:r>
      <w:r>
        <w:rPr>
          <w:i/>
        </w:rPr>
        <w:t>background,</w:t>
      </w:r>
      <w:r w:rsidRPr="00AE077D">
        <w:rPr>
          <w:i/>
        </w:rPr>
        <w:t xml:space="preserve"> as worshippers enter the worship space.</w:t>
      </w:r>
      <w:r>
        <w:t>)</w:t>
      </w:r>
    </w:p>
    <w:p w:rsidR="003C67C5" w:rsidRPr="00077004" w:rsidRDefault="003C67C5" w:rsidP="003C67C5"/>
    <w:p w:rsidR="003C67C5" w:rsidRDefault="003C67C5" w:rsidP="003C67C5">
      <w:r>
        <w:rPr>
          <w:rStyle w:val="Heading4Char"/>
          <w:sz w:val="24"/>
        </w:rPr>
        <w:t>Gathering Words (Genesis 1:1–13)</w:t>
      </w:r>
    </w:p>
    <w:p w:rsidR="003C67C5" w:rsidRPr="00AE077D" w:rsidRDefault="003C67C5" w:rsidP="003C67C5">
      <w:pPr>
        <w:widowControl w:val="0"/>
        <w:autoSpaceDE w:val="0"/>
        <w:autoSpaceDN w:val="0"/>
        <w:adjustRightInd w:val="0"/>
        <w:rPr>
          <w:rFonts w:cs="Calibri"/>
          <w:color w:val="000000"/>
        </w:rPr>
      </w:pPr>
      <w:r>
        <w:t>(</w:t>
      </w:r>
      <w:r w:rsidRPr="00FC0184">
        <w:rPr>
          <w:rFonts w:cs="Calibri"/>
          <w:i/>
          <w:color w:val="000000"/>
        </w:rPr>
        <w:t xml:space="preserve">If possible, </w:t>
      </w:r>
      <w:r>
        <w:rPr>
          <w:rFonts w:cs="Calibri"/>
          <w:i/>
          <w:color w:val="000000"/>
        </w:rPr>
        <w:t>split the reading between two voices—voice one reads days one and three; voice two reads day two</w:t>
      </w:r>
      <w:r w:rsidR="00D2004A">
        <w:rPr>
          <w:rFonts w:cs="Calibri"/>
          <w:i/>
          <w:color w:val="000000"/>
        </w:rPr>
        <w:t xml:space="preserve"> and four,</w:t>
      </w:r>
      <w:r w:rsidR="001110D6">
        <w:rPr>
          <w:rFonts w:cs="Calibri"/>
          <w:i/>
          <w:color w:val="000000"/>
        </w:rPr>
        <w:t xml:space="preserve"> and so on</w:t>
      </w:r>
      <w:r>
        <w:rPr>
          <w:rFonts w:cs="Calibri"/>
          <w:i/>
          <w:color w:val="000000"/>
        </w:rPr>
        <w:t xml:space="preserve">. Have the readers read from the side of the worship space using hand-held </w:t>
      </w:r>
      <w:r w:rsidR="001110D6">
        <w:rPr>
          <w:rFonts w:cs="Calibri"/>
          <w:i/>
          <w:color w:val="000000"/>
        </w:rPr>
        <w:t>mikes</w:t>
      </w:r>
      <w:r>
        <w:rPr>
          <w:rFonts w:cs="Calibri"/>
          <w:i/>
          <w:color w:val="000000"/>
        </w:rPr>
        <w:t xml:space="preserve"> </w:t>
      </w:r>
      <w:r w:rsidRPr="00FC0184">
        <w:rPr>
          <w:rFonts w:cs="Calibri"/>
          <w:i/>
          <w:color w:val="000000"/>
        </w:rPr>
        <w:t>so they are not visibl</w:t>
      </w:r>
      <w:r>
        <w:rPr>
          <w:rFonts w:cs="Calibri"/>
          <w:i/>
          <w:color w:val="000000"/>
        </w:rPr>
        <w:t>e to the gathered congregation</w:t>
      </w:r>
      <w:r w:rsidRPr="00AE077D">
        <w:rPr>
          <w:rFonts w:cs="Calibri"/>
          <w:color w:val="000000"/>
        </w:rPr>
        <w:t>.</w:t>
      </w:r>
      <w:r>
        <w:rPr>
          <w:rFonts w:cs="Calibri"/>
          <w:color w:val="000000"/>
        </w:rPr>
        <w:t xml:space="preserve"> </w:t>
      </w:r>
      <w:r w:rsidRPr="001B5807">
        <w:rPr>
          <w:rFonts w:cs="Calibri"/>
          <w:i/>
          <w:color w:val="000000"/>
        </w:rPr>
        <w:t>Music continues quietly throughout the reading.</w:t>
      </w:r>
      <w:r w:rsidRPr="00AE077D">
        <w:rPr>
          <w:rFonts w:cs="Calibri"/>
          <w:color w:val="000000"/>
        </w:rPr>
        <w:t>)</w:t>
      </w:r>
    </w:p>
    <w:p w:rsidR="003C67C5" w:rsidRDefault="003C67C5" w:rsidP="003C67C5">
      <w:pPr>
        <w:widowControl w:val="0"/>
        <w:autoSpaceDE w:val="0"/>
        <w:autoSpaceDN w:val="0"/>
        <w:adjustRightInd w:val="0"/>
        <w:rPr>
          <w:rFonts w:cs="Calibri"/>
          <w:i/>
          <w:color w:val="000000"/>
        </w:rPr>
      </w:pPr>
    </w:p>
    <w:p w:rsidR="003C67C5" w:rsidRPr="00FC0184" w:rsidRDefault="003C67C5" w:rsidP="003C67C5">
      <w:pPr>
        <w:widowControl w:val="0"/>
        <w:autoSpaceDE w:val="0"/>
        <w:autoSpaceDN w:val="0"/>
        <w:adjustRightInd w:val="0"/>
        <w:rPr>
          <w:rFonts w:cs="Calibri"/>
          <w:i/>
          <w:color w:val="000000"/>
        </w:rPr>
      </w:pPr>
      <w:r w:rsidRPr="00AE077D">
        <w:rPr>
          <w:rFonts w:cs="Calibri"/>
          <w:color w:val="000000"/>
        </w:rPr>
        <w:t>(</w:t>
      </w:r>
      <w:r>
        <w:rPr>
          <w:rFonts w:cs="Calibri"/>
          <w:i/>
          <w:color w:val="000000"/>
        </w:rPr>
        <w:t>If PowerPoint is used:</w:t>
      </w:r>
      <w:r w:rsidRPr="00FC0184">
        <w:rPr>
          <w:rFonts w:cs="Calibri"/>
          <w:i/>
          <w:color w:val="000000"/>
        </w:rPr>
        <w:t xml:space="preserve"> </w:t>
      </w:r>
      <w:r>
        <w:rPr>
          <w:rFonts w:cs="Calibri"/>
          <w:i/>
          <w:color w:val="000000"/>
        </w:rPr>
        <w:t xml:space="preserve">Make sure the </w:t>
      </w:r>
      <w:r w:rsidRPr="00FC0184">
        <w:rPr>
          <w:rFonts w:cs="Calibri"/>
          <w:i/>
          <w:color w:val="000000"/>
        </w:rPr>
        <w:t xml:space="preserve">opening slide is </w:t>
      </w:r>
      <w:r>
        <w:rPr>
          <w:rFonts w:cs="Calibri"/>
          <w:i/>
          <w:color w:val="000000"/>
        </w:rPr>
        <w:t>a solid colour</w:t>
      </w:r>
      <w:r w:rsidR="0000096C">
        <w:rPr>
          <w:rFonts w:cs="Calibri"/>
          <w:i/>
          <w:color w:val="000000"/>
        </w:rPr>
        <w:t>,</w:t>
      </w:r>
      <w:r>
        <w:rPr>
          <w:rFonts w:cs="Calibri"/>
          <w:i/>
          <w:color w:val="000000"/>
        </w:rPr>
        <w:t xml:space="preserve"> with the words—those that are underlined below—appear</w:t>
      </w:r>
      <w:r w:rsidR="0000096C">
        <w:rPr>
          <w:rFonts w:cs="Calibri"/>
          <w:i/>
          <w:color w:val="000000"/>
        </w:rPr>
        <w:t>ing</w:t>
      </w:r>
      <w:r>
        <w:rPr>
          <w:rFonts w:cs="Calibri"/>
          <w:i/>
          <w:color w:val="000000"/>
        </w:rPr>
        <w:t xml:space="preserve"> on the screen in another, noticeable colour; the words should coincide with the reading and pop up </w:t>
      </w:r>
      <w:r w:rsidRPr="00FC0184">
        <w:rPr>
          <w:rFonts w:cs="Calibri"/>
          <w:i/>
          <w:color w:val="000000"/>
        </w:rPr>
        <w:t xml:space="preserve">at different places on </w:t>
      </w:r>
      <w:r>
        <w:rPr>
          <w:rFonts w:cs="Calibri"/>
          <w:i/>
          <w:color w:val="000000"/>
        </w:rPr>
        <w:t>the screen. If PowerPoint is not used: Invite someone fluent in sign language to stand at the front of the worship space and sign the reading as it is read aloud.</w:t>
      </w:r>
      <w:r w:rsidRPr="00AE077D">
        <w:rPr>
          <w:rFonts w:cs="Calibri"/>
          <w:color w:val="000000"/>
        </w:rPr>
        <w:t>)</w:t>
      </w:r>
      <w:r>
        <w:rPr>
          <w:rFonts w:cs="Calibri"/>
          <w:i/>
          <w:color w:val="000000"/>
        </w:rPr>
        <w:t xml:space="preserve"> </w:t>
      </w:r>
    </w:p>
    <w:p w:rsidR="003C67C5" w:rsidRPr="00FC0184" w:rsidRDefault="003C67C5" w:rsidP="003C67C5"/>
    <w:p w:rsidR="003C67C5" w:rsidRPr="00FC0184" w:rsidRDefault="003C67C5" w:rsidP="003C67C5">
      <w:pPr>
        <w:rPr>
          <w:rFonts w:cs="Verdana"/>
        </w:rPr>
      </w:pPr>
      <w:r w:rsidRPr="00FC0184">
        <w:rPr>
          <w:rFonts w:cs="Verdana"/>
          <w:b/>
          <w:bCs/>
        </w:rPr>
        <w:t>1</w:t>
      </w:r>
      <w:r w:rsidRPr="00FC0184">
        <w:rPr>
          <w:rFonts w:cs="Verdana"/>
        </w:rPr>
        <w:t xml:space="preserve"> </w:t>
      </w:r>
      <w:r w:rsidRPr="00FC0184">
        <w:rPr>
          <w:rFonts w:cs="Verdana"/>
          <w:u w:val="single"/>
        </w:rPr>
        <w:t>In the beginning</w:t>
      </w:r>
      <w:r w:rsidRPr="00FC0184">
        <w:rPr>
          <w:rFonts w:cs="Verdana"/>
        </w:rPr>
        <w:t xml:space="preserve"> God created the </w:t>
      </w:r>
      <w:r w:rsidRPr="00FC0184">
        <w:rPr>
          <w:rFonts w:cs="Verdana"/>
          <w:u w:val="single"/>
        </w:rPr>
        <w:t>heavens</w:t>
      </w:r>
      <w:r w:rsidRPr="00FC0184">
        <w:rPr>
          <w:rFonts w:cs="Verdana"/>
        </w:rPr>
        <w:t xml:space="preserve"> and the </w:t>
      </w:r>
      <w:r>
        <w:rPr>
          <w:rFonts w:cs="Verdana"/>
          <w:u w:val="single"/>
        </w:rPr>
        <w:t>E</w:t>
      </w:r>
      <w:r w:rsidRPr="00FC0184">
        <w:rPr>
          <w:rFonts w:cs="Verdana"/>
          <w:u w:val="single"/>
        </w:rPr>
        <w:t>arth</w:t>
      </w:r>
      <w:r>
        <w:rPr>
          <w:rFonts w:cs="Verdana"/>
        </w:rPr>
        <w:t>.</w:t>
      </w:r>
    </w:p>
    <w:p w:rsidR="003C67C5" w:rsidRPr="00FC0184" w:rsidRDefault="003C67C5" w:rsidP="003C67C5">
      <w:pPr>
        <w:rPr>
          <w:rFonts w:cs="Verdana"/>
        </w:rPr>
      </w:pPr>
      <w:r w:rsidRPr="00FC0184">
        <w:rPr>
          <w:rFonts w:cs="Verdana"/>
          <w:b/>
          <w:bCs/>
        </w:rPr>
        <w:t>2</w:t>
      </w:r>
      <w:r>
        <w:rPr>
          <w:rFonts w:cs="Verdana"/>
        </w:rPr>
        <w:t xml:space="preserve"> Now the E</w:t>
      </w:r>
      <w:r w:rsidRPr="00FC0184">
        <w:rPr>
          <w:rFonts w:cs="Verdana"/>
        </w:rPr>
        <w:t xml:space="preserve">arth was </w:t>
      </w:r>
      <w:r w:rsidRPr="00FC0184">
        <w:rPr>
          <w:rFonts w:cs="Verdana"/>
          <w:u w:val="single"/>
        </w:rPr>
        <w:t>formless and empty</w:t>
      </w:r>
      <w:r w:rsidRPr="00FC0184">
        <w:rPr>
          <w:rFonts w:cs="Verdana"/>
        </w:rPr>
        <w:t xml:space="preserve">, darkness was over the surface of the deep, and the </w:t>
      </w:r>
      <w:r w:rsidRPr="00FC0184">
        <w:rPr>
          <w:rFonts w:cs="Verdana"/>
          <w:u w:val="single"/>
        </w:rPr>
        <w:t>Spirit</w:t>
      </w:r>
      <w:r w:rsidRPr="00FC0184">
        <w:rPr>
          <w:rFonts w:cs="Verdana"/>
        </w:rPr>
        <w:t xml:space="preserve"> of God was hovering </w:t>
      </w:r>
      <w:r w:rsidRPr="00FC0184">
        <w:rPr>
          <w:rFonts w:cs="Verdana"/>
          <w:u w:val="single"/>
        </w:rPr>
        <w:t>over the waters</w:t>
      </w:r>
      <w:r w:rsidRPr="00FC0184">
        <w:rPr>
          <w:rFonts w:cs="Verdana"/>
        </w:rPr>
        <w:t>.</w:t>
      </w:r>
    </w:p>
    <w:p w:rsidR="003C67C5" w:rsidRPr="00FC0184" w:rsidRDefault="003C67C5" w:rsidP="003C67C5">
      <w:pPr>
        <w:rPr>
          <w:rFonts w:cs="Verdana"/>
        </w:rPr>
      </w:pPr>
      <w:r w:rsidRPr="00FC0184">
        <w:rPr>
          <w:rFonts w:cs="Verdana"/>
          <w:b/>
          <w:bCs/>
        </w:rPr>
        <w:t>3</w:t>
      </w:r>
      <w:r w:rsidRPr="00FC0184">
        <w:rPr>
          <w:rFonts w:cs="Verdana"/>
        </w:rPr>
        <w:t xml:space="preserve"> And </w:t>
      </w:r>
      <w:r w:rsidRPr="00FC0184">
        <w:rPr>
          <w:rFonts w:cs="Verdana"/>
          <w:u w:val="single"/>
        </w:rPr>
        <w:t>God said</w:t>
      </w:r>
      <w:r w:rsidRPr="00FC0184">
        <w:rPr>
          <w:rFonts w:cs="Verdana"/>
        </w:rPr>
        <w:t xml:space="preserve">, “Let there </w:t>
      </w:r>
      <w:r w:rsidRPr="00FC0184">
        <w:rPr>
          <w:rFonts w:cs="Verdana"/>
          <w:u w:val="single"/>
        </w:rPr>
        <w:t>be light</w:t>
      </w:r>
      <w:r>
        <w:rPr>
          <w:rFonts w:cs="Verdana"/>
        </w:rPr>
        <w:t>,” and there was light.</w:t>
      </w:r>
    </w:p>
    <w:p w:rsidR="003C67C5" w:rsidRPr="00FC0184" w:rsidRDefault="003C67C5" w:rsidP="003C67C5">
      <w:pPr>
        <w:rPr>
          <w:rFonts w:cs="Verdana"/>
        </w:rPr>
      </w:pPr>
      <w:r w:rsidRPr="00FC0184">
        <w:rPr>
          <w:rFonts w:cs="Verdana"/>
          <w:b/>
          <w:bCs/>
        </w:rPr>
        <w:t>4</w:t>
      </w:r>
      <w:r w:rsidRPr="00FC0184">
        <w:rPr>
          <w:rFonts w:cs="Verdana"/>
        </w:rPr>
        <w:t xml:space="preserve"> </w:t>
      </w:r>
      <w:r w:rsidRPr="00FC0184">
        <w:rPr>
          <w:rFonts w:cs="Verdana"/>
          <w:u w:val="single"/>
        </w:rPr>
        <w:t xml:space="preserve">God saw </w:t>
      </w:r>
      <w:r w:rsidRPr="00FC0184">
        <w:rPr>
          <w:rFonts w:cs="Verdana"/>
        </w:rPr>
        <w:t xml:space="preserve">that the light was </w:t>
      </w:r>
      <w:r w:rsidRPr="00FC0184">
        <w:rPr>
          <w:rFonts w:cs="Verdana"/>
          <w:u w:val="single"/>
        </w:rPr>
        <w:t>good</w:t>
      </w:r>
      <w:r w:rsidRPr="00FC0184">
        <w:rPr>
          <w:rFonts w:cs="Verdana"/>
        </w:rPr>
        <w:t xml:space="preserve"> and God separat</w:t>
      </w:r>
      <w:r>
        <w:rPr>
          <w:rFonts w:cs="Verdana"/>
        </w:rPr>
        <w:t>ed the light from the darkness.</w:t>
      </w:r>
    </w:p>
    <w:p w:rsidR="003C67C5" w:rsidRPr="00FC0184" w:rsidRDefault="003C67C5" w:rsidP="003C67C5">
      <w:pPr>
        <w:rPr>
          <w:rFonts w:cs="Verdana"/>
        </w:rPr>
      </w:pPr>
      <w:r w:rsidRPr="00FC0184">
        <w:rPr>
          <w:rFonts w:cs="Verdana"/>
          <w:b/>
          <w:bCs/>
        </w:rPr>
        <w:t>5</w:t>
      </w:r>
      <w:r w:rsidRPr="00FC0184">
        <w:rPr>
          <w:rFonts w:cs="Verdana"/>
        </w:rPr>
        <w:t xml:space="preserve"> </w:t>
      </w:r>
      <w:r w:rsidRPr="00FC0184">
        <w:rPr>
          <w:rFonts w:cs="Verdana"/>
          <w:u w:val="single"/>
        </w:rPr>
        <w:t>God called</w:t>
      </w:r>
      <w:r w:rsidRPr="00FC0184">
        <w:rPr>
          <w:rFonts w:cs="Verdana"/>
        </w:rPr>
        <w:t xml:space="preserve"> the light “</w:t>
      </w:r>
      <w:r w:rsidRPr="00FC0184">
        <w:rPr>
          <w:rFonts w:cs="Verdana"/>
          <w:u w:val="single"/>
        </w:rPr>
        <w:t>day</w:t>
      </w:r>
      <w:r w:rsidRPr="00FC0184">
        <w:rPr>
          <w:rFonts w:cs="Verdana"/>
        </w:rPr>
        <w:t>,” and the darkness God called “</w:t>
      </w:r>
      <w:r w:rsidRPr="00FC0184">
        <w:rPr>
          <w:rFonts w:cs="Verdana"/>
          <w:u w:val="single"/>
        </w:rPr>
        <w:t>night</w:t>
      </w:r>
      <w:r w:rsidRPr="00FC0184">
        <w:rPr>
          <w:rFonts w:cs="Verdana"/>
        </w:rPr>
        <w:t>.” And there was e</w:t>
      </w:r>
      <w:r>
        <w:rPr>
          <w:rFonts w:cs="Verdana"/>
        </w:rPr>
        <w:t>vening, and there was morning—</w:t>
      </w:r>
      <w:r w:rsidRPr="00FC0184">
        <w:rPr>
          <w:rFonts w:cs="Verdana"/>
          <w:u w:val="single"/>
        </w:rPr>
        <w:t>the first day</w:t>
      </w:r>
      <w:r w:rsidRPr="00FC0184">
        <w:rPr>
          <w:rFonts w:cs="Verdana"/>
        </w:rPr>
        <w:t>.</w:t>
      </w:r>
    </w:p>
    <w:p w:rsidR="003C67C5" w:rsidRPr="00FC0184" w:rsidRDefault="003C67C5" w:rsidP="003C67C5">
      <w:pPr>
        <w:rPr>
          <w:rFonts w:cs="Verdana"/>
          <w:b/>
        </w:rPr>
      </w:pPr>
      <w:r w:rsidRPr="00FC0184">
        <w:rPr>
          <w:rFonts w:cs="Verdana"/>
          <w:b/>
          <w:bCs/>
        </w:rPr>
        <w:t>6</w:t>
      </w:r>
      <w:r w:rsidRPr="00FC0184">
        <w:rPr>
          <w:rFonts w:cs="Verdana"/>
          <w:szCs w:val="32"/>
        </w:rPr>
        <w:t xml:space="preserve"> </w:t>
      </w:r>
      <w:r w:rsidRPr="00FC0184">
        <w:rPr>
          <w:rFonts w:cs="Verdana"/>
        </w:rPr>
        <w:t xml:space="preserve">And God said, “Let there be a </w:t>
      </w:r>
      <w:r w:rsidRPr="00FC0184">
        <w:rPr>
          <w:rFonts w:cs="Verdana"/>
          <w:u w:val="single"/>
        </w:rPr>
        <w:t>vault between the waters</w:t>
      </w:r>
      <w:r w:rsidRPr="00FC0184">
        <w:rPr>
          <w:rFonts w:cs="Verdana"/>
        </w:rPr>
        <w:t xml:space="preserve"> to separate water from water.”</w:t>
      </w:r>
    </w:p>
    <w:p w:rsidR="003C67C5" w:rsidRPr="00FC0184" w:rsidRDefault="003C67C5" w:rsidP="003C67C5">
      <w:pPr>
        <w:rPr>
          <w:rFonts w:cs="Verdana"/>
          <w:szCs w:val="32"/>
        </w:rPr>
      </w:pPr>
      <w:r w:rsidRPr="00FC0184">
        <w:rPr>
          <w:rFonts w:cs="Verdana"/>
          <w:b/>
          <w:bCs/>
        </w:rPr>
        <w:t>7</w:t>
      </w:r>
      <w:r w:rsidRPr="00FC0184">
        <w:rPr>
          <w:rFonts w:cs="Verdana"/>
          <w:szCs w:val="32"/>
        </w:rPr>
        <w:t xml:space="preserve"> </w:t>
      </w:r>
      <w:r w:rsidRPr="00FC0184">
        <w:rPr>
          <w:rFonts w:cs="Verdana"/>
        </w:rPr>
        <w:t xml:space="preserve">So God made the vault and separated the water under the vault from the water above it. And </w:t>
      </w:r>
      <w:r w:rsidRPr="00FC0184">
        <w:rPr>
          <w:rFonts w:cs="Verdana"/>
          <w:u w:val="single"/>
        </w:rPr>
        <w:t>it was so</w:t>
      </w:r>
      <w:r w:rsidRPr="00FC0184">
        <w:rPr>
          <w:rFonts w:cs="Verdana"/>
        </w:rPr>
        <w:t>.</w:t>
      </w:r>
    </w:p>
    <w:p w:rsidR="003C67C5" w:rsidRPr="00FC0184" w:rsidRDefault="003C67C5" w:rsidP="003C67C5">
      <w:pPr>
        <w:rPr>
          <w:rFonts w:cs="Verdana"/>
          <w:b/>
        </w:rPr>
      </w:pPr>
      <w:r w:rsidRPr="00FC0184">
        <w:rPr>
          <w:rFonts w:cs="Verdana"/>
          <w:b/>
          <w:bCs/>
        </w:rPr>
        <w:t>8</w:t>
      </w:r>
      <w:r w:rsidRPr="00FC0184">
        <w:rPr>
          <w:rFonts w:cs="Verdana"/>
          <w:szCs w:val="32"/>
        </w:rPr>
        <w:t xml:space="preserve"> </w:t>
      </w:r>
      <w:r w:rsidRPr="00FC0184">
        <w:rPr>
          <w:rFonts w:cs="Verdana"/>
          <w:u w:val="single"/>
        </w:rPr>
        <w:t>God called</w:t>
      </w:r>
      <w:r w:rsidRPr="00FC0184">
        <w:rPr>
          <w:rFonts w:cs="Verdana"/>
        </w:rPr>
        <w:t xml:space="preserve"> the vault “sky.” And there was</w:t>
      </w:r>
      <w:r>
        <w:rPr>
          <w:rFonts w:cs="Verdana"/>
        </w:rPr>
        <w:t xml:space="preserve"> evening, and there was morning—</w:t>
      </w:r>
      <w:r w:rsidRPr="00FC0184">
        <w:rPr>
          <w:rFonts w:cs="Verdana"/>
          <w:u w:val="single"/>
        </w:rPr>
        <w:t>the second day</w:t>
      </w:r>
      <w:r w:rsidRPr="00FC0184">
        <w:rPr>
          <w:rFonts w:cs="Verdana"/>
        </w:rPr>
        <w:t>.</w:t>
      </w:r>
    </w:p>
    <w:p w:rsidR="003C67C5" w:rsidRPr="00FC0184" w:rsidRDefault="003C67C5" w:rsidP="003C67C5">
      <w:pPr>
        <w:rPr>
          <w:rFonts w:cs="Verdana"/>
        </w:rPr>
      </w:pPr>
      <w:r w:rsidRPr="00FC0184">
        <w:rPr>
          <w:rFonts w:cs="Verdana"/>
          <w:b/>
          <w:bCs/>
        </w:rPr>
        <w:t>9</w:t>
      </w:r>
      <w:r w:rsidRPr="00FC0184">
        <w:rPr>
          <w:rFonts w:cs="Verdana"/>
        </w:rPr>
        <w:t xml:space="preserve"> And God said, “Let the water under the sky be </w:t>
      </w:r>
      <w:r w:rsidRPr="00FC0184">
        <w:rPr>
          <w:rFonts w:cs="Verdana"/>
          <w:u w:val="single"/>
        </w:rPr>
        <w:t>gathered to one place</w:t>
      </w:r>
      <w:r w:rsidRPr="00FC0184">
        <w:rPr>
          <w:rFonts w:cs="Verdana"/>
        </w:rPr>
        <w:t xml:space="preserve">, and let dry ground appear.” And </w:t>
      </w:r>
      <w:r w:rsidRPr="00FC0184">
        <w:rPr>
          <w:rFonts w:cs="Verdana"/>
          <w:u w:val="single"/>
        </w:rPr>
        <w:t>it was so</w:t>
      </w:r>
      <w:r>
        <w:rPr>
          <w:rFonts w:cs="Verdana"/>
        </w:rPr>
        <w:t>.</w:t>
      </w:r>
    </w:p>
    <w:p w:rsidR="003C67C5" w:rsidRPr="00FC0184" w:rsidRDefault="003C67C5" w:rsidP="003C67C5">
      <w:pPr>
        <w:rPr>
          <w:rFonts w:cs="Verdana"/>
        </w:rPr>
      </w:pPr>
      <w:r w:rsidRPr="00FC0184">
        <w:rPr>
          <w:rFonts w:cs="Verdana"/>
          <w:b/>
          <w:bCs/>
        </w:rPr>
        <w:t>10</w:t>
      </w:r>
      <w:r w:rsidRPr="00FC0184">
        <w:rPr>
          <w:rFonts w:cs="Verdana"/>
        </w:rPr>
        <w:t xml:space="preserve"> God called the dry ground “land,” and the gathered waters God called “seas.” And </w:t>
      </w:r>
      <w:r w:rsidRPr="00FC0184">
        <w:rPr>
          <w:rFonts w:cs="Verdana"/>
          <w:u w:val="single"/>
        </w:rPr>
        <w:t>God saw that it was good</w:t>
      </w:r>
      <w:r>
        <w:rPr>
          <w:rFonts w:cs="Verdana"/>
        </w:rPr>
        <w:t>.</w:t>
      </w:r>
    </w:p>
    <w:p w:rsidR="00143CAA" w:rsidRPr="00FC0184" w:rsidRDefault="003C67C5" w:rsidP="003C67C5">
      <w:pPr>
        <w:rPr>
          <w:rFonts w:cs="Verdana"/>
        </w:rPr>
      </w:pPr>
      <w:r w:rsidRPr="00FC0184">
        <w:rPr>
          <w:rFonts w:cs="Verdana"/>
          <w:b/>
          <w:bCs/>
        </w:rPr>
        <w:t>11</w:t>
      </w:r>
      <w:r w:rsidRPr="00FC0184">
        <w:rPr>
          <w:rFonts w:cs="Verdana"/>
        </w:rPr>
        <w:t xml:space="preserve"> Then God said, “L</w:t>
      </w:r>
      <w:r>
        <w:rPr>
          <w:rFonts w:cs="Verdana"/>
        </w:rPr>
        <w:t xml:space="preserve">et the land produce vegetation: </w:t>
      </w:r>
      <w:r w:rsidRPr="00FC0184">
        <w:rPr>
          <w:rFonts w:cs="Verdana"/>
        </w:rPr>
        <w:t xml:space="preserve">seed-bearing </w:t>
      </w:r>
      <w:r w:rsidRPr="00FC0184">
        <w:rPr>
          <w:rFonts w:cs="Verdana"/>
          <w:u w:val="single"/>
        </w:rPr>
        <w:t>plants</w:t>
      </w:r>
      <w:r w:rsidRPr="00FC0184">
        <w:rPr>
          <w:rFonts w:cs="Verdana"/>
        </w:rPr>
        <w:t xml:space="preserve"> and </w:t>
      </w:r>
      <w:r w:rsidRPr="00FC0184">
        <w:rPr>
          <w:rFonts w:cs="Verdana"/>
          <w:u w:val="single"/>
        </w:rPr>
        <w:t>trees</w:t>
      </w:r>
      <w:r w:rsidRPr="00FC0184">
        <w:rPr>
          <w:rFonts w:cs="Verdana"/>
        </w:rPr>
        <w:t xml:space="preserve"> that bear </w:t>
      </w:r>
      <w:r w:rsidRPr="00FC0184">
        <w:rPr>
          <w:rFonts w:cs="Verdana"/>
          <w:u w:val="single"/>
        </w:rPr>
        <w:t>fruit</w:t>
      </w:r>
      <w:r w:rsidRPr="00FC0184">
        <w:rPr>
          <w:rFonts w:cs="Verdana"/>
        </w:rPr>
        <w:t xml:space="preserve"> with </w:t>
      </w:r>
      <w:r w:rsidRPr="00FC0184">
        <w:rPr>
          <w:rFonts w:cs="Verdana"/>
          <w:u w:val="single"/>
        </w:rPr>
        <w:t>seed</w:t>
      </w:r>
      <w:r w:rsidRPr="00FC0184">
        <w:rPr>
          <w:rFonts w:cs="Verdana"/>
        </w:rPr>
        <w:t xml:space="preserve"> in it, according to their</w:t>
      </w:r>
      <w:r>
        <w:rPr>
          <w:rFonts w:cs="Verdana"/>
        </w:rPr>
        <w:t xml:space="preserve"> various kinds.” And it was so.</w:t>
      </w:r>
    </w:p>
    <w:p w:rsidR="003C67C5" w:rsidRPr="00FC0184" w:rsidRDefault="003C67C5" w:rsidP="003C67C5">
      <w:pPr>
        <w:rPr>
          <w:rFonts w:cs="Verdana"/>
        </w:rPr>
      </w:pPr>
      <w:r w:rsidRPr="00FC0184">
        <w:rPr>
          <w:rFonts w:cs="Verdana"/>
          <w:b/>
          <w:bCs/>
        </w:rPr>
        <w:t>12</w:t>
      </w:r>
      <w:r w:rsidRPr="00FC0184">
        <w:rPr>
          <w:rFonts w:cs="Verdana"/>
        </w:rPr>
        <w:t xml:space="preserve"> The land produced vegetation: </w:t>
      </w:r>
      <w:r w:rsidRPr="00FC0184">
        <w:rPr>
          <w:rFonts w:cs="Verdana"/>
          <w:u w:val="single"/>
        </w:rPr>
        <w:t>plants bearing seed</w:t>
      </w:r>
      <w:r w:rsidRPr="00FC0184">
        <w:rPr>
          <w:rFonts w:cs="Verdana"/>
        </w:rPr>
        <w:t xml:space="preserve"> according to their kinds and trees bearing fruit with seed in it according to their kinds. </w:t>
      </w:r>
      <w:r w:rsidRPr="00FC0184">
        <w:rPr>
          <w:rFonts w:cs="Verdana"/>
          <w:u w:val="single"/>
        </w:rPr>
        <w:t>And God saw</w:t>
      </w:r>
      <w:r w:rsidRPr="00FC0184">
        <w:rPr>
          <w:rFonts w:cs="Verdana"/>
        </w:rPr>
        <w:t xml:space="preserve"> </w:t>
      </w:r>
      <w:r w:rsidRPr="00FC0184">
        <w:rPr>
          <w:rFonts w:cs="Verdana"/>
          <w:u w:val="single"/>
        </w:rPr>
        <w:t>that it was good</w:t>
      </w:r>
      <w:r>
        <w:rPr>
          <w:rFonts w:cs="Verdana"/>
        </w:rPr>
        <w:t>.</w:t>
      </w:r>
    </w:p>
    <w:p w:rsidR="003C67C5" w:rsidRPr="00FC0184" w:rsidRDefault="003C67C5" w:rsidP="003C67C5">
      <w:pPr>
        <w:rPr>
          <w:rFonts w:cs="Verdana"/>
        </w:rPr>
      </w:pPr>
      <w:r w:rsidRPr="00FC0184">
        <w:rPr>
          <w:rFonts w:cs="Verdana"/>
          <w:b/>
          <w:bCs/>
        </w:rPr>
        <w:lastRenderedPageBreak/>
        <w:t>13</w:t>
      </w:r>
      <w:r w:rsidRPr="00FC0184">
        <w:rPr>
          <w:rFonts w:cs="Verdana"/>
        </w:rPr>
        <w:t xml:space="preserve"> And there was </w:t>
      </w:r>
      <w:r>
        <w:rPr>
          <w:rFonts w:cs="Verdana"/>
        </w:rPr>
        <w:t>evening, and there was morning—</w:t>
      </w:r>
      <w:r w:rsidRPr="00FC0184">
        <w:rPr>
          <w:rFonts w:cs="Verdana"/>
          <w:u w:val="single"/>
        </w:rPr>
        <w:t>the third day</w:t>
      </w:r>
      <w:r w:rsidRPr="00FC0184">
        <w:rPr>
          <w:rFonts w:cs="Verdana"/>
        </w:rPr>
        <w:t>.</w:t>
      </w:r>
    </w:p>
    <w:p w:rsidR="003C67C5" w:rsidRPr="00FC0184" w:rsidRDefault="003C67C5" w:rsidP="003C67C5"/>
    <w:p w:rsidR="003C67C5" w:rsidRDefault="003C67C5" w:rsidP="003C67C5">
      <w:pPr>
        <w:rPr>
          <w:rFonts w:cs="Calibri"/>
          <w:i/>
          <w:color w:val="000000"/>
        </w:rPr>
      </w:pPr>
      <w:r>
        <w:rPr>
          <w:rFonts w:cs="Calibri"/>
          <w:color w:val="000000"/>
        </w:rPr>
        <w:t>(</w:t>
      </w:r>
      <w:r w:rsidRPr="00FC0184">
        <w:rPr>
          <w:rFonts w:cs="Calibri"/>
          <w:i/>
          <w:color w:val="000000"/>
        </w:rPr>
        <w:t xml:space="preserve">At the end of the reading, </w:t>
      </w:r>
      <w:r>
        <w:rPr>
          <w:rFonts w:cs="Calibri"/>
          <w:i/>
          <w:color w:val="000000"/>
        </w:rPr>
        <w:t>a</w:t>
      </w:r>
      <w:r w:rsidRPr="00FC0184">
        <w:rPr>
          <w:rFonts w:cs="Calibri"/>
          <w:i/>
          <w:color w:val="000000"/>
        </w:rPr>
        <w:t xml:space="preserve"> </w:t>
      </w:r>
      <w:r>
        <w:rPr>
          <w:rFonts w:cs="Calibri"/>
          <w:i/>
          <w:color w:val="000000"/>
        </w:rPr>
        <w:t xml:space="preserve">worship leader walks quietly to the centre of the chancel and lights the </w:t>
      </w:r>
      <w:r w:rsidRPr="00FC0184">
        <w:rPr>
          <w:rFonts w:cs="Calibri"/>
          <w:i/>
          <w:color w:val="000000"/>
        </w:rPr>
        <w:t>Christ candle</w:t>
      </w:r>
      <w:r>
        <w:rPr>
          <w:rFonts w:cs="Calibri"/>
          <w:i/>
          <w:color w:val="000000"/>
        </w:rPr>
        <w:t>. Where a person is signing the reading, that person might be the one to light the candle.</w:t>
      </w:r>
      <w:r w:rsidRPr="001B5807">
        <w:rPr>
          <w:rFonts w:cs="Calibri"/>
          <w:color w:val="000000"/>
        </w:rPr>
        <w:t>)</w:t>
      </w:r>
    </w:p>
    <w:p w:rsidR="003C67C5" w:rsidRPr="00725D55" w:rsidRDefault="003C67C5" w:rsidP="003C67C5">
      <w:pPr>
        <w:pStyle w:val="Heading4"/>
      </w:pPr>
      <w:r w:rsidRPr="00445FFC">
        <w:t>Call to Worship</w:t>
      </w:r>
    </w:p>
    <w:p w:rsidR="003C67C5" w:rsidRPr="00FC0184" w:rsidRDefault="003C67C5" w:rsidP="003C67C5">
      <w:r>
        <w:t>Listen closely.</w:t>
      </w:r>
    </w:p>
    <w:p w:rsidR="003C67C5" w:rsidRPr="00FC0184" w:rsidRDefault="003C67C5" w:rsidP="003C67C5">
      <w:r w:rsidRPr="00FC0184">
        <w:t>Listen to the hum</w:t>
      </w:r>
      <w:r>
        <w:t xml:space="preserve"> of the Earth… (</w:t>
      </w:r>
      <w:r w:rsidRPr="001B5807">
        <w:rPr>
          <w:i/>
        </w:rPr>
        <w:t>pause</w:t>
      </w:r>
      <w:r>
        <w:t>)</w:t>
      </w:r>
    </w:p>
    <w:p w:rsidR="003C67C5" w:rsidRPr="00FC0184" w:rsidRDefault="003C67C5" w:rsidP="003C67C5">
      <w:r w:rsidRPr="00FC0184">
        <w:t>Listen to the murmur</w:t>
      </w:r>
      <w:r>
        <w:t>ing of the grass</w:t>
      </w:r>
      <w:r w:rsidRPr="00FC0184">
        <w:t xml:space="preserve">… </w:t>
      </w:r>
      <w:r>
        <w:t>(</w:t>
      </w:r>
      <w:r w:rsidRPr="001B5807">
        <w:rPr>
          <w:i/>
        </w:rPr>
        <w:t>pause</w:t>
      </w:r>
      <w:r>
        <w:t>)</w:t>
      </w:r>
    </w:p>
    <w:p w:rsidR="003C67C5" w:rsidRPr="00FC0184" w:rsidRDefault="003C67C5" w:rsidP="003C67C5">
      <w:r w:rsidRPr="00FC0184">
        <w:t>Listen to the buzz of</w:t>
      </w:r>
      <w:r>
        <w:t xml:space="preserve"> the birds, and the rustling of the forest… (</w:t>
      </w:r>
      <w:r w:rsidRPr="001B5807">
        <w:rPr>
          <w:i/>
        </w:rPr>
        <w:t>pause</w:t>
      </w:r>
      <w:r>
        <w:t>)</w:t>
      </w:r>
    </w:p>
    <w:p w:rsidR="003C67C5" w:rsidRPr="00FC0184" w:rsidRDefault="003C67C5" w:rsidP="003C67C5"/>
    <w:p w:rsidR="003C67C5" w:rsidRPr="00FC0184" w:rsidRDefault="003C67C5" w:rsidP="003C67C5">
      <w:r>
        <w:t>Do you hear it?</w:t>
      </w:r>
    </w:p>
    <w:p w:rsidR="003C67C5" w:rsidRDefault="003C67C5" w:rsidP="003C67C5"/>
    <w:p w:rsidR="003C67C5" w:rsidRDefault="003C67C5" w:rsidP="003C67C5">
      <w:r w:rsidRPr="00FC0184">
        <w:t>Listen closely</w:t>
      </w:r>
      <w:r>
        <w:t>.</w:t>
      </w:r>
    </w:p>
    <w:p w:rsidR="003C67C5" w:rsidRDefault="0000096C" w:rsidP="003C67C5">
      <w:r>
        <w:t>Listen closely</w:t>
      </w:r>
      <w:r w:rsidR="003C67C5">
        <w:t xml:space="preserve"> as the melodies of creation</w:t>
      </w:r>
    </w:p>
    <w:p w:rsidR="003C67C5" w:rsidRDefault="003C67C5" w:rsidP="003C67C5">
      <w:r>
        <w:t>sing, shout, creak, and whisper around us.</w:t>
      </w:r>
    </w:p>
    <w:p w:rsidR="003C67C5" w:rsidRDefault="003C67C5" w:rsidP="003C67C5">
      <w:r>
        <w:t>Listen closely as our hearts sing within us.</w:t>
      </w:r>
    </w:p>
    <w:p w:rsidR="003C67C5" w:rsidRPr="00FC0184" w:rsidRDefault="003C67C5" w:rsidP="003C67C5">
      <w:r>
        <w:t>Listen closely as all of creation yearns for nurture.</w:t>
      </w:r>
    </w:p>
    <w:p w:rsidR="003C67C5" w:rsidRPr="00FC0184" w:rsidRDefault="003C67C5" w:rsidP="003C67C5">
      <w:pPr>
        <w:rPr>
          <w:rFonts w:cs="Verdana"/>
          <w:szCs w:val="28"/>
        </w:rPr>
      </w:pPr>
    </w:p>
    <w:p w:rsidR="003C67C5" w:rsidRDefault="003C67C5" w:rsidP="003C67C5">
      <w:pPr>
        <w:rPr>
          <w:rFonts w:cs="Verdana"/>
          <w:szCs w:val="28"/>
        </w:rPr>
      </w:pPr>
      <w:r>
        <w:rPr>
          <w:rFonts w:cs="Verdana"/>
          <w:szCs w:val="28"/>
        </w:rPr>
        <w:t>Do you hear it?</w:t>
      </w:r>
    </w:p>
    <w:p w:rsidR="003C67C5" w:rsidRDefault="003C67C5" w:rsidP="003C67C5">
      <w:pPr>
        <w:rPr>
          <w:rFonts w:cs="Verdana"/>
          <w:szCs w:val="28"/>
        </w:rPr>
      </w:pPr>
    </w:p>
    <w:p w:rsidR="003C67C5" w:rsidRPr="00FC0184" w:rsidRDefault="003C67C5" w:rsidP="003C67C5">
      <w:pPr>
        <w:rPr>
          <w:rFonts w:cs="Verdana"/>
          <w:szCs w:val="28"/>
        </w:rPr>
      </w:pPr>
      <w:r>
        <w:rPr>
          <w:rFonts w:cs="Verdana"/>
          <w:szCs w:val="28"/>
        </w:rPr>
        <w:t>As we take these moments to listen,</w:t>
      </w:r>
    </w:p>
    <w:p w:rsidR="003C67C5" w:rsidRPr="00FC0184" w:rsidRDefault="003C67C5" w:rsidP="003C67C5">
      <w:pPr>
        <w:rPr>
          <w:rFonts w:cs="Verdana"/>
          <w:szCs w:val="28"/>
        </w:rPr>
      </w:pPr>
      <w:r>
        <w:rPr>
          <w:rFonts w:cs="Verdana"/>
          <w:szCs w:val="28"/>
        </w:rPr>
        <w:t>we remember God’</w:t>
      </w:r>
      <w:r w:rsidRPr="00FC0184">
        <w:rPr>
          <w:rFonts w:cs="Verdana"/>
          <w:szCs w:val="28"/>
        </w:rPr>
        <w:t xml:space="preserve">s call of creation: </w:t>
      </w:r>
    </w:p>
    <w:p w:rsidR="003C67C5" w:rsidRPr="00FC0184" w:rsidRDefault="003C67C5" w:rsidP="003C67C5">
      <w:pPr>
        <w:rPr>
          <w:rFonts w:cs="Verdana"/>
          <w:szCs w:val="28"/>
        </w:rPr>
      </w:pPr>
      <w:r>
        <w:rPr>
          <w:rFonts w:cs="Verdana"/>
          <w:szCs w:val="28"/>
        </w:rPr>
        <w:t>“Let there be!”</w:t>
      </w:r>
    </w:p>
    <w:p w:rsidR="003C67C5" w:rsidRPr="00FC0184" w:rsidRDefault="003C67C5" w:rsidP="003C67C5">
      <w:pPr>
        <w:rPr>
          <w:rFonts w:cs="Verdana"/>
          <w:szCs w:val="28"/>
        </w:rPr>
      </w:pPr>
    </w:p>
    <w:p w:rsidR="003C67C5" w:rsidRDefault="003C67C5" w:rsidP="003C67C5">
      <w:pPr>
        <w:rPr>
          <w:rFonts w:cs="Verdana"/>
          <w:szCs w:val="28"/>
        </w:rPr>
      </w:pPr>
      <w:r>
        <w:rPr>
          <w:rFonts w:cs="Verdana"/>
          <w:szCs w:val="28"/>
        </w:rPr>
        <w:t>And s</w:t>
      </w:r>
      <w:r w:rsidRPr="00FC0184">
        <w:rPr>
          <w:rFonts w:cs="Verdana"/>
          <w:szCs w:val="28"/>
        </w:rPr>
        <w:t>o,</w:t>
      </w:r>
      <w:r>
        <w:rPr>
          <w:rFonts w:cs="Verdana"/>
          <w:szCs w:val="28"/>
        </w:rPr>
        <w:t xml:space="preserve"> in this time of gathering,</w:t>
      </w:r>
    </w:p>
    <w:p w:rsidR="003C67C5" w:rsidRDefault="003C67C5" w:rsidP="003C67C5">
      <w:pPr>
        <w:rPr>
          <w:rFonts w:cs="Verdana"/>
          <w:szCs w:val="28"/>
        </w:rPr>
      </w:pPr>
      <w:r>
        <w:rPr>
          <w:rFonts w:cs="Verdana"/>
          <w:szCs w:val="28"/>
        </w:rPr>
        <w:t>let there be honest reflection.</w:t>
      </w:r>
    </w:p>
    <w:p w:rsidR="003C67C5" w:rsidRDefault="003C67C5" w:rsidP="003C67C5">
      <w:pPr>
        <w:rPr>
          <w:rFonts w:cs="Verdana"/>
          <w:szCs w:val="28"/>
        </w:rPr>
      </w:pPr>
      <w:r>
        <w:rPr>
          <w:rFonts w:cs="Verdana"/>
          <w:szCs w:val="28"/>
        </w:rPr>
        <w:t>Let there be radical discernment.</w:t>
      </w:r>
    </w:p>
    <w:p w:rsidR="003C67C5" w:rsidRDefault="003C67C5" w:rsidP="003C67C5">
      <w:pPr>
        <w:rPr>
          <w:rFonts w:cs="Verdana"/>
          <w:szCs w:val="28"/>
        </w:rPr>
      </w:pPr>
      <w:r>
        <w:rPr>
          <w:rFonts w:cs="Verdana"/>
          <w:szCs w:val="28"/>
        </w:rPr>
        <w:t>Let there be creative stirring.</w:t>
      </w:r>
    </w:p>
    <w:p w:rsidR="003C67C5" w:rsidRDefault="003C67C5" w:rsidP="003C67C5">
      <w:pPr>
        <w:rPr>
          <w:rFonts w:cs="Verdana"/>
          <w:szCs w:val="28"/>
        </w:rPr>
      </w:pPr>
      <w:r>
        <w:rPr>
          <w:rFonts w:cs="Verdana"/>
          <w:szCs w:val="28"/>
        </w:rPr>
        <w:t>Let there be space for connection.</w:t>
      </w:r>
    </w:p>
    <w:p w:rsidR="003C67C5" w:rsidRDefault="003C67C5" w:rsidP="003C67C5">
      <w:pPr>
        <w:rPr>
          <w:rFonts w:cs="Verdana"/>
          <w:szCs w:val="28"/>
        </w:rPr>
      </w:pPr>
      <w:r>
        <w:rPr>
          <w:rFonts w:cs="Verdana"/>
          <w:szCs w:val="28"/>
        </w:rPr>
        <w:t>Let there be nurture and care.</w:t>
      </w:r>
    </w:p>
    <w:p w:rsidR="003C67C5" w:rsidRDefault="003C67C5" w:rsidP="003C67C5">
      <w:pPr>
        <w:rPr>
          <w:rFonts w:cs="Verdana"/>
          <w:szCs w:val="28"/>
        </w:rPr>
      </w:pPr>
    </w:p>
    <w:p w:rsidR="003C67C5" w:rsidRPr="00FC0184" w:rsidRDefault="003C67C5" w:rsidP="003C67C5">
      <w:pPr>
        <w:rPr>
          <w:rFonts w:cs="Verdana"/>
          <w:szCs w:val="28"/>
        </w:rPr>
      </w:pPr>
      <w:r>
        <w:rPr>
          <w:rFonts w:cs="Verdana"/>
          <w:szCs w:val="28"/>
        </w:rPr>
        <w:t>Come! Let us worship with one another and with all of creation!</w:t>
      </w:r>
    </w:p>
    <w:p w:rsidR="003C67C5" w:rsidRDefault="003C67C5" w:rsidP="003C67C5">
      <w:pPr>
        <w:pStyle w:val="Heading4"/>
      </w:pPr>
      <w:r>
        <w:t>Opening Hymn</w:t>
      </w:r>
    </w:p>
    <w:p w:rsidR="003C67C5" w:rsidRPr="00FC0184" w:rsidRDefault="003C67C5" w:rsidP="003C67C5">
      <w:r>
        <w:t>“Before the Earth Had Yet Begun” (</w:t>
      </w:r>
      <w:r w:rsidRPr="001B5807">
        <w:rPr>
          <w:i/>
        </w:rPr>
        <w:t>Voices United</w:t>
      </w:r>
      <w:r>
        <w:t xml:space="preserve"> 301)</w:t>
      </w:r>
    </w:p>
    <w:p w:rsidR="003C67C5" w:rsidRDefault="003C67C5" w:rsidP="003C67C5">
      <w:pPr>
        <w:pStyle w:val="Heading3"/>
      </w:pPr>
    </w:p>
    <w:p w:rsidR="003C67C5" w:rsidRPr="00445FFC" w:rsidRDefault="003C67C5" w:rsidP="003C67C5">
      <w:pPr>
        <w:pStyle w:val="Heading3"/>
      </w:pPr>
      <w:r w:rsidRPr="00445FFC">
        <w:t>Listenin</w:t>
      </w:r>
      <w:r>
        <w:t>g: A Time of Covenant</w:t>
      </w:r>
    </w:p>
    <w:p w:rsidR="003C67C5" w:rsidRDefault="003C67C5" w:rsidP="003C67C5">
      <w:pPr>
        <w:pStyle w:val="Heading4"/>
        <w:rPr>
          <w:sz w:val="20"/>
        </w:rPr>
      </w:pPr>
      <w:r w:rsidRPr="00445FFC">
        <w:t>Children’s Time</w:t>
      </w:r>
    </w:p>
    <w:p w:rsidR="003C67C5" w:rsidRDefault="003C67C5" w:rsidP="003C67C5">
      <w:r>
        <w:t>(</w:t>
      </w:r>
      <w:r w:rsidRPr="00EC02AC">
        <w:rPr>
          <w:i/>
        </w:rPr>
        <w:t xml:space="preserve">Ahead of time, set up a small card table on which has been placed three pots: </w:t>
      </w:r>
      <w:r w:rsidR="002735D1">
        <w:rPr>
          <w:i/>
        </w:rPr>
        <w:t xml:space="preserve">1. </w:t>
      </w:r>
      <w:r w:rsidRPr="00EC02AC">
        <w:rPr>
          <w:i/>
        </w:rPr>
        <w:t>a pot filled with soil</w:t>
      </w:r>
      <w:r>
        <w:rPr>
          <w:i/>
        </w:rPr>
        <w:t xml:space="preserve"> in </w:t>
      </w:r>
      <w:r w:rsidRPr="00EC02AC">
        <w:rPr>
          <w:i/>
        </w:rPr>
        <w:t>which</w:t>
      </w:r>
      <w:r>
        <w:rPr>
          <w:i/>
        </w:rPr>
        <w:t xml:space="preserve"> the children will plant</w:t>
      </w:r>
      <w:r w:rsidRPr="00EC02AC">
        <w:rPr>
          <w:i/>
        </w:rPr>
        <w:t xml:space="preserve"> seed</w:t>
      </w:r>
      <w:r>
        <w:rPr>
          <w:i/>
        </w:rPr>
        <w:t>s</w:t>
      </w:r>
      <w:r w:rsidRPr="00EC02AC">
        <w:rPr>
          <w:i/>
        </w:rPr>
        <w:t xml:space="preserve">; </w:t>
      </w:r>
      <w:r>
        <w:rPr>
          <w:i/>
        </w:rPr>
        <w:t xml:space="preserve">2. </w:t>
      </w:r>
      <w:r w:rsidRPr="00EC02AC">
        <w:rPr>
          <w:i/>
        </w:rPr>
        <w:t>a pot</w:t>
      </w:r>
      <w:r>
        <w:rPr>
          <w:i/>
        </w:rPr>
        <w:t xml:space="preserve"> with a plant that has sprouted</w:t>
      </w:r>
      <w:r w:rsidRPr="00EC02AC">
        <w:rPr>
          <w:i/>
        </w:rPr>
        <w:t xml:space="preserve"> or begun to grow, but has not been nurtured and has wilted or browned, looking unhealthy; </w:t>
      </w:r>
      <w:r>
        <w:rPr>
          <w:i/>
        </w:rPr>
        <w:t xml:space="preserve">3. </w:t>
      </w:r>
      <w:r w:rsidRPr="00EC02AC">
        <w:rPr>
          <w:i/>
        </w:rPr>
        <w:t>a pot with a plant that is thriving and is flowering—ideally a plant that bears new seeds, creating the potential for new life. The pots and their contents should be covered so the children do not know what they are. They will be uncovered one by one</w:t>
      </w:r>
      <w:r>
        <w:t xml:space="preserve">. </w:t>
      </w:r>
      <w:r w:rsidRPr="00EC02AC">
        <w:rPr>
          <w:i/>
        </w:rPr>
        <w:t>Also</w:t>
      </w:r>
      <w:r>
        <w:rPr>
          <w:i/>
        </w:rPr>
        <w:t xml:space="preserve"> have ready seeds and P</w:t>
      </w:r>
      <w:r w:rsidRPr="00EC02AC">
        <w:rPr>
          <w:i/>
        </w:rPr>
        <w:t>opsicle sticks</w:t>
      </w:r>
      <w:r>
        <w:rPr>
          <w:i/>
        </w:rPr>
        <w:t>. Leave some sticks blank and on others</w:t>
      </w:r>
      <w:r w:rsidRPr="00EC02AC">
        <w:rPr>
          <w:i/>
        </w:rPr>
        <w:t xml:space="preserve"> </w:t>
      </w:r>
      <w:r>
        <w:rPr>
          <w:i/>
        </w:rPr>
        <w:t>write words th</w:t>
      </w:r>
      <w:r w:rsidRPr="00EC02AC">
        <w:rPr>
          <w:i/>
        </w:rPr>
        <w:t>at relate to caring for plants, e.g., “water,” “sun,” “healthy environment</w:t>
      </w:r>
      <w:r w:rsidR="00A10173">
        <w:rPr>
          <w:i/>
        </w:rPr>
        <w:t>,</w:t>
      </w:r>
      <w:r w:rsidRPr="00EC02AC">
        <w:rPr>
          <w:i/>
        </w:rPr>
        <w:t>” “pruning.”</w:t>
      </w:r>
      <w:r>
        <w:t>)</w:t>
      </w:r>
    </w:p>
    <w:p w:rsidR="003C67C5" w:rsidRDefault="003C67C5" w:rsidP="003C67C5"/>
    <w:p w:rsidR="003C67C5" w:rsidRDefault="003C67C5" w:rsidP="003C67C5">
      <w:r>
        <w:t>The focus of the children’s time is to create space for the children to reflect upon what it means to nurture creation. One way to open up this conversation might be to ask, “What do you think of when you hear the word, ‘nurture’?”</w:t>
      </w:r>
    </w:p>
    <w:p w:rsidR="003C67C5" w:rsidRDefault="003C67C5" w:rsidP="003C67C5"/>
    <w:p w:rsidR="003C67C5" w:rsidRDefault="003C67C5" w:rsidP="003C67C5">
      <w:r>
        <w:t>After receiving the children’s answers, ask if the group thinks that creation needs to be nurtured. Indicating the table, explain that you have brought along some supplies to help you talk about this.</w:t>
      </w:r>
    </w:p>
    <w:p w:rsidR="003C67C5" w:rsidRDefault="003C67C5" w:rsidP="003C67C5"/>
    <w:p w:rsidR="003C67C5" w:rsidRDefault="003C67C5" w:rsidP="003C67C5">
      <w:r>
        <w:t>First, uncover pot 1. Bring out the seeds and have one or two of the children plant a few seeds in this pot. Ask the children what will happen to this seed if you put the pot in a cupboard and ignore it. When they respond (suggesting that it would not grow or might grow, but will not be healthy), uncover pot 2.</w:t>
      </w:r>
    </w:p>
    <w:p w:rsidR="003C67C5" w:rsidRDefault="003C67C5" w:rsidP="003C67C5"/>
    <w:p w:rsidR="003C67C5" w:rsidRDefault="003C67C5" w:rsidP="003C67C5">
      <w:r>
        <w:t xml:space="preserve">Next, ask the children what would happen if instead of putting the plant away, you decide to nurture and take care of it, i.e., what kinds of care will this plant need in order to grow? Honour all responses and as the children offer suggestions for what the plant needs to grow that match the </w:t>
      </w:r>
      <w:r w:rsidR="00C73D70">
        <w:t>words on the</w:t>
      </w:r>
      <w:r>
        <w:t xml:space="preserve"> Popsicle sticks, invite them to place the sticks into pot 1. Add new </w:t>
      </w:r>
      <w:r w:rsidR="00AF344B">
        <w:t>suggestions</w:t>
      </w:r>
      <w:r>
        <w:t xml:space="preserve"> to the blank Popsicle sticks. </w:t>
      </w:r>
    </w:p>
    <w:p w:rsidR="003C67C5" w:rsidRDefault="003C67C5" w:rsidP="003C67C5"/>
    <w:p w:rsidR="003C67C5" w:rsidRDefault="003C67C5" w:rsidP="003C67C5">
      <w:r>
        <w:t>Once all answers have been received, uncover pot 3. Talk about how this plant, because of the nurture it has been given, is now</w:t>
      </w:r>
      <w:r w:rsidR="003E7D29">
        <w:t xml:space="preserve"> about to create something new.</w:t>
      </w:r>
    </w:p>
    <w:p w:rsidR="003C67C5" w:rsidRDefault="003C67C5" w:rsidP="003C67C5"/>
    <w:p w:rsidR="003C67C5" w:rsidRDefault="003C67C5" w:rsidP="003C67C5">
      <w:r>
        <w:t xml:space="preserve">Close this time by asking, “What are some of the ways </w:t>
      </w:r>
      <w:r>
        <w:rPr>
          <w:i/>
        </w:rPr>
        <w:t xml:space="preserve">you </w:t>
      </w:r>
      <w:r>
        <w:t>can nurture creation?”</w:t>
      </w:r>
    </w:p>
    <w:p w:rsidR="003C67C5" w:rsidRDefault="003C67C5" w:rsidP="003C67C5"/>
    <w:p w:rsidR="003C67C5" w:rsidRPr="00882D26" w:rsidRDefault="003C67C5" w:rsidP="003C67C5">
      <w:pPr>
        <w:rPr>
          <w:i/>
        </w:rPr>
      </w:pPr>
      <w:r w:rsidRPr="00AA1F46">
        <w:t>(</w:t>
      </w:r>
      <w:r>
        <w:rPr>
          <w:i/>
        </w:rPr>
        <w:t>F</w:t>
      </w:r>
      <w:r w:rsidRPr="00882D26">
        <w:rPr>
          <w:i/>
        </w:rPr>
        <w:t xml:space="preserve">or the remainder of the service </w:t>
      </w:r>
      <w:r w:rsidR="00A262F8">
        <w:rPr>
          <w:i/>
        </w:rPr>
        <w:t>t</w:t>
      </w:r>
      <w:r>
        <w:rPr>
          <w:i/>
        </w:rPr>
        <w:t>he children</w:t>
      </w:r>
      <w:r w:rsidRPr="00882D26">
        <w:rPr>
          <w:i/>
        </w:rPr>
        <w:t xml:space="preserve"> can </w:t>
      </w:r>
      <w:r>
        <w:rPr>
          <w:i/>
        </w:rPr>
        <w:t>explore this connection further</w:t>
      </w:r>
      <w:r w:rsidRPr="00882D26">
        <w:rPr>
          <w:i/>
        </w:rPr>
        <w:t xml:space="preserve"> by </w:t>
      </w:r>
      <w:r>
        <w:rPr>
          <w:i/>
        </w:rPr>
        <w:t>creating art pieces o</w:t>
      </w:r>
      <w:r w:rsidRPr="00882D26">
        <w:rPr>
          <w:i/>
        </w:rPr>
        <w:t>n the theme of covenant. The children can talk about what they do</w:t>
      </w:r>
      <w:r>
        <w:rPr>
          <w:i/>
        </w:rPr>
        <w:t xml:space="preserve"> or might do</w:t>
      </w:r>
      <w:r w:rsidRPr="00882D26">
        <w:rPr>
          <w:i/>
        </w:rPr>
        <w:t xml:space="preserve"> to nurture cre</w:t>
      </w:r>
      <w:r>
        <w:rPr>
          <w:i/>
        </w:rPr>
        <w:t>ation (e.g.,</w:t>
      </w:r>
      <w:r w:rsidRPr="00882D26">
        <w:rPr>
          <w:i/>
        </w:rPr>
        <w:t xml:space="preserve"> turn off the lights at home, walk or bike, eat locally grown food, plant a garden), an</w:t>
      </w:r>
      <w:r>
        <w:rPr>
          <w:i/>
        </w:rPr>
        <w:t>d then make posters that state their individual</w:t>
      </w:r>
      <w:r w:rsidRPr="00882D26">
        <w:rPr>
          <w:i/>
        </w:rPr>
        <w:t xml:space="preserve"> commitment</w:t>
      </w:r>
      <w:r>
        <w:rPr>
          <w:i/>
        </w:rPr>
        <w:t>s</w:t>
      </w:r>
      <w:r w:rsidRPr="00882D26">
        <w:rPr>
          <w:i/>
        </w:rPr>
        <w:t xml:space="preserve"> to care for creation. If time and resources </w:t>
      </w:r>
      <w:r>
        <w:rPr>
          <w:i/>
        </w:rPr>
        <w:t>allow</w:t>
      </w:r>
      <w:r w:rsidRPr="00882D26">
        <w:rPr>
          <w:i/>
        </w:rPr>
        <w:t xml:space="preserve">, a leader can take a picture of each child holding </w:t>
      </w:r>
      <w:r>
        <w:rPr>
          <w:i/>
        </w:rPr>
        <w:t>a</w:t>
      </w:r>
      <w:r w:rsidRPr="00882D26">
        <w:rPr>
          <w:i/>
        </w:rPr>
        <w:t xml:space="preserve"> poster, and these can be printed and displayed s</w:t>
      </w:r>
      <w:r>
        <w:rPr>
          <w:i/>
        </w:rPr>
        <w:t>omewhere in the church building</w:t>
      </w:r>
      <w:r w:rsidRPr="00882D26">
        <w:rPr>
          <w:i/>
        </w:rPr>
        <w:t xml:space="preserve"> f</w:t>
      </w:r>
      <w:r>
        <w:rPr>
          <w:i/>
        </w:rPr>
        <w:t>or the congregation to share.</w:t>
      </w:r>
      <w:r w:rsidRPr="00CB60F8">
        <w:t>)</w:t>
      </w:r>
    </w:p>
    <w:p w:rsidR="003C67C5" w:rsidRDefault="003C67C5" w:rsidP="003C67C5">
      <w:pPr>
        <w:pStyle w:val="Heading4"/>
      </w:pPr>
      <w:r>
        <w:t>Psalm</w:t>
      </w:r>
    </w:p>
    <w:p w:rsidR="003C67C5" w:rsidRPr="00162464" w:rsidRDefault="003C67C5" w:rsidP="003C67C5">
      <w:pPr>
        <w:rPr>
          <w:b/>
        </w:rPr>
      </w:pPr>
      <w:r>
        <w:t>Psalm 104:1–</w:t>
      </w:r>
      <w:r w:rsidRPr="00D05DB6">
        <w:t>9</w:t>
      </w:r>
    </w:p>
    <w:p w:rsidR="003C67C5" w:rsidRDefault="003C67C5" w:rsidP="003C67C5">
      <w:pPr>
        <w:pStyle w:val="Heading4"/>
      </w:pPr>
      <w:r>
        <w:t>Scripture</w:t>
      </w:r>
    </w:p>
    <w:p w:rsidR="003C67C5" w:rsidRPr="00162464" w:rsidRDefault="003C67C5" w:rsidP="003C67C5">
      <w:r>
        <w:t>Genesis 9:8–9, 12–</w:t>
      </w:r>
      <w:r w:rsidRPr="00162464">
        <w:t>13</w:t>
      </w:r>
    </w:p>
    <w:p w:rsidR="003C67C5" w:rsidRDefault="003C67C5" w:rsidP="003C67C5">
      <w:pPr>
        <w:pStyle w:val="Heading4"/>
      </w:pPr>
      <w:r w:rsidRPr="00162464">
        <w:t>Hymn</w:t>
      </w:r>
    </w:p>
    <w:p w:rsidR="003C67C5" w:rsidRPr="00162464" w:rsidRDefault="003C67C5" w:rsidP="003C67C5">
      <w:r>
        <w:t>“</w:t>
      </w:r>
      <w:r w:rsidRPr="00162464">
        <w:t>Called by Earth and Sky</w:t>
      </w:r>
      <w:r>
        <w:t>” (</w:t>
      </w:r>
      <w:r w:rsidRPr="00162464">
        <w:rPr>
          <w:i/>
        </w:rPr>
        <w:t>More Voices</w:t>
      </w:r>
      <w:r>
        <w:t xml:space="preserve"> 135)</w:t>
      </w:r>
    </w:p>
    <w:p w:rsidR="003C67C5" w:rsidRPr="00063361" w:rsidRDefault="003C67C5" w:rsidP="003C67C5">
      <w:pPr>
        <w:pStyle w:val="Heading4"/>
      </w:pPr>
      <w:r w:rsidRPr="00445FFC">
        <w:t>Reflection</w:t>
      </w:r>
      <w:r>
        <w:t xml:space="preserve"> Suggestions</w:t>
      </w:r>
    </w:p>
    <w:p w:rsidR="003C67C5" w:rsidRPr="002D30AC" w:rsidRDefault="003C67C5" w:rsidP="004911B9">
      <w:pPr>
        <w:ind w:left="720"/>
      </w:pPr>
      <w:r w:rsidRPr="002D30AC">
        <w:t>Theme: In the beginning, God creates and sees that it is goo</w:t>
      </w:r>
      <w:r>
        <w:t>d. Creation is an act of nurture</w:t>
      </w:r>
      <w:r w:rsidRPr="002D30AC">
        <w:t xml:space="preserve"> into which God calls us all; as we nurture creation, we, too, participate in acts of creation</w:t>
      </w:r>
      <w:r>
        <w:t xml:space="preserve"> alongside God.</w:t>
      </w:r>
    </w:p>
    <w:p w:rsidR="003C67C5" w:rsidRDefault="003C67C5" w:rsidP="003C67C5">
      <w:pPr>
        <w:rPr>
          <w:rFonts w:cs="Georgia"/>
          <w:szCs w:val="36"/>
        </w:rPr>
      </w:pPr>
    </w:p>
    <w:p w:rsidR="003C67C5" w:rsidRDefault="003C67C5" w:rsidP="003C67C5">
      <w:pPr>
        <w:rPr>
          <w:rFonts w:cs="Georgia"/>
          <w:szCs w:val="36"/>
        </w:rPr>
      </w:pPr>
      <w:r>
        <w:rPr>
          <w:rFonts w:cs="Georgia"/>
          <w:szCs w:val="36"/>
        </w:rPr>
        <w:t>In 2011, I spent four months in Kenya, working with one of our United Church partners. Many of my days were spent in scho</w:t>
      </w:r>
      <w:r w:rsidR="00C53E70">
        <w:rPr>
          <w:rFonts w:cs="Georgia"/>
          <w:szCs w:val="36"/>
        </w:rPr>
        <w:t xml:space="preserve">ols learning about child rights—and learning about them </w:t>
      </w:r>
      <w:r>
        <w:rPr>
          <w:rFonts w:cs="Georgia"/>
          <w:szCs w:val="36"/>
        </w:rPr>
        <w:t xml:space="preserve">first-hand from children. Quite quickly, I noticed a prominent theme emerging from many of the students’ stories: child rights were often discussed within the context of caring for creation. </w:t>
      </w:r>
    </w:p>
    <w:p w:rsidR="003C67C5" w:rsidRDefault="003C67C5" w:rsidP="003C67C5">
      <w:pPr>
        <w:rPr>
          <w:rFonts w:cs="Georgia"/>
          <w:szCs w:val="36"/>
        </w:rPr>
      </w:pPr>
    </w:p>
    <w:p w:rsidR="003C67C5" w:rsidRDefault="003C67C5" w:rsidP="003C67C5">
      <w:pPr>
        <w:rPr>
          <w:rFonts w:cs="Georgia"/>
          <w:szCs w:val="36"/>
        </w:rPr>
      </w:pPr>
      <w:r>
        <w:rPr>
          <w:rFonts w:cs="Georgia"/>
          <w:szCs w:val="36"/>
        </w:rPr>
        <w:t>Many of the schools I visited have child rights clubs. One club has the primary focus of planting and tending a large garden on the school property. The children lovingly spend time each day in community with one another, with creation, and with God; as they care for one another, they care for creation. They spoke passionately about the ways in which their garden has transformed their school community, their families, their town, and their lives.</w:t>
      </w:r>
    </w:p>
    <w:p w:rsidR="003C67C5" w:rsidRDefault="003C67C5" w:rsidP="003C67C5">
      <w:pPr>
        <w:rPr>
          <w:rFonts w:cs="Georgia"/>
          <w:szCs w:val="36"/>
        </w:rPr>
      </w:pPr>
    </w:p>
    <w:p w:rsidR="003C67C5" w:rsidRDefault="003C67C5" w:rsidP="003C67C5">
      <w:pPr>
        <w:rPr>
          <w:rFonts w:cs="Georgia"/>
          <w:szCs w:val="36"/>
        </w:rPr>
      </w:pPr>
      <w:r>
        <w:rPr>
          <w:rFonts w:cs="Georgia"/>
          <w:szCs w:val="36"/>
        </w:rPr>
        <w:t>Children understand, perhaps better than many of us, the intimate connection</w:t>
      </w:r>
      <w:r w:rsidR="00C53E70">
        <w:rPr>
          <w:rFonts w:cs="Georgia"/>
          <w:szCs w:val="36"/>
        </w:rPr>
        <w:t>s between creation and humanity</w:t>
      </w:r>
      <w:r>
        <w:rPr>
          <w:rFonts w:cs="Georgia"/>
          <w:szCs w:val="36"/>
        </w:rPr>
        <w:t xml:space="preserve"> and the ways we are called to care for creation as creation cares for us.</w:t>
      </w:r>
    </w:p>
    <w:p w:rsidR="003C67C5" w:rsidRDefault="003C67C5" w:rsidP="003C67C5">
      <w:pPr>
        <w:rPr>
          <w:rFonts w:cs="Georgia"/>
          <w:szCs w:val="36"/>
        </w:rPr>
      </w:pPr>
    </w:p>
    <w:p w:rsidR="003C67C5" w:rsidRPr="00E9432C" w:rsidRDefault="003C67C5" w:rsidP="003C67C5">
      <w:pPr>
        <w:rPr>
          <w:rFonts w:cs="Georgia"/>
          <w:szCs w:val="36"/>
        </w:rPr>
      </w:pPr>
      <w:r>
        <w:rPr>
          <w:rFonts w:cs="Georgia"/>
          <w:szCs w:val="36"/>
        </w:rPr>
        <w:t xml:space="preserve">In today’s readings from Genesis and Psalms, we hear that </w:t>
      </w:r>
      <w:r w:rsidRPr="00FC0184">
        <w:rPr>
          <w:rFonts w:cs="Georgia"/>
          <w:szCs w:val="36"/>
        </w:rPr>
        <w:t>God’s cov</w:t>
      </w:r>
      <w:r>
        <w:rPr>
          <w:rFonts w:cs="Georgia"/>
          <w:szCs w:val="36"/>
        </w:rPr>
        <w:t>enant is with all of creation—</w:t>
      </w:r>
      <w:r w:rsidRPr="00FC0184">
        <w:rPr>
          <w:rFonts w:cs="Georgia"/>
          <w:szCs w:val="36"/>
        </w:rPr>
        <w:t>and includes a call to nurture and care for creation</w:t>
      </w:r>
      <w:r>
        <w:rPr>
          <w:rFonts w:cs="Georgia"/>
          <w:szCs w:val="36"/>
        </w:rPr>
        <w:t xml:space="preserve">. These readings remind us, in various ways, how God creates, blesses, and covenants with creation. As stewards of creation, we are called to continually enter and re-enter into this relationship When we think of nurturing, perhaps placid or gentle images come to mind; however, today’s readings challenge us to act boldly. As creation whispers, “Nurture me!” we listen for the loud yearning of “Empower me to create and recreate!” </w:t>
      </w:r>
    </w:p>
    <w:p w:rsidR="003C67C5" w:rsidRDefault="003C67C5" w:rsidP="003C67C5">
      <w:pPr>
        <w:rPr>
          <w:rFonts w:cs="Georgia"/>
          <w:szCs w:val="36"/>
        </w:rPr>
      </w:pPr>
    </w:p>
    <w:p w:rsidR="003C67C5" w:rsidRPr="00CC7508" w:rsidRDefault="003C67C5" w:rsidP="003C67C5">
      <w:pPr>
        <w:rPr>
          <w:rFonts w:cs="Georgia"/>
          <w:b/>
          <w:szCs w:val="36"/>
        </w:rPr>
      </w:pPr>
      <w:r w:rsidRPr="00CC7508">
        <w:rPr>
          <w:rFonts w:cs="Georgia"/>
          <w:b/>
          <w:szCs w:val="36"/>
        </w:rPr>
        <w:t>Question</w:t>
      </w:r>
      <w:r>
        <w:rPr>
          <w:rFonts w:cs="Georgia"/>
          <w:b/>
          <w:szCs w:val="36"/>
        </w:rPr>
        <w:t>s for reflection and response</w:t>
      </w:r>
    </w:p>
    <w:p w:rsidR="003C67C5" w:rsidRDefault="003C67C5" w:rsidP="003C67C5">
      <w:pPr>
        <w:numPr>
          <w:ilvl w:val="0"/>
          <w:numId w:val="1"/>
        </w:numPr>
        <w:rPr>
          <w:rFonts w:cs="Georgia"/>
          <w:szCs w:val="36"/>
        </w:rPr>
      </w:pPr>
      <w:r>
        <w:rPr>
          <w:rFonts w:cs="Georgia"/>
          <w:szCs w:val="36"/>
        </w:rPr>
        <w:t>How have you been nurtured?</w:t>
      </w:r>
    </w:p>
    <w:p w:rsidR="003C67C5" w:rsidRDefault="003C67C5" w:rsidP="003C67C5">
      <w:pPr>
        <w:numPr>
          <w:ilvl w:val="0"/>
          <w:numId w:val="1"/>
        </w:numPr>
        <w:rPr>
          <w:rFonts w:cs="Georgia"/>
          <w:szCs w:val="36"/>
        </w:rPr>
      </w:pPr>
      <w:r>
        <w:rPr>
          <w:rFonts w:cs="Georgia"/>
          <w:szCs w:val="36"/>
        </w:rPr>
        <w:t xml:space="preserve">In what ways is God calling you to nurture creation? </w:t>
      </w:r>
    </w:p>
    <w:p w:rsidR="003C67C5" w:rsidRDefault="003C67C5" w:rsidP="003C67C5">
      <w:pPr>
        <w:numPr>
          <w:ilvl w:val="0"/>
          <w:numId w:val="1"/>
        </w:numPr>
        <w:rPr>
          <w:rFonts w:cs="Georgia"/>
          <w:szCs w:val="36"/>
        </w:rPr>
      </w:pPr>
      <w:r>
        <w:rPr>
          <w:rFonts w:cs="Georgia"/>
          <w:szCs w:val="36"/>
        </w:rPr>
        <w:t xml:space="preserve">Where do you hear creation grumbling for nurture? </w:t>
      </w:r>
    </w:p>
    <w:p w:rsidR="003C67C5" w:rsidRDefault="003C67C5" w:rsidP="003C67C5">
      <w:pPr>
        <w:pStyle w:val="Heading3"/>
        <w:rPr>
          <w:rFonts w:ascii="Verdana" w:hAnsi="Verdana"/>
          <w:b w:val="0"/>
          <w:sz w:val="20"/>
          <w:u w:val="none"/>
        </w:rPr>
      </w:pPr>
    </w:p>
    <w:p w:rsidR="003C67C5" w:rsidRDefault="003C67C5" w:rsidP="003C67C5">
      <w:pPr>
        <w:pStyle w:val="Heading3"/>
      </w:pPr>
      <w:r>
        <w:t xml:space="preserve">Responding: A Time of Care </w:t>
      </w:r>
    </w:p>
    <w:p w:rsidR="003C67C5" w:rsidRDefault="003C67C5" w:rsidP="003C67C5">
      <w:pPr>
        <w:pStyle w:val="Heading4"/>
      </w:pPr>
      <w:r>
        <w:t>Solo Song</w:t>
      </w:r>
      <w:r w:rsidR="001D7E9A">
        <w:t>, Dance,</w:t>
      </w:r>
      <w:r>
        <w:t xml:space="preserve"> and Reflection </w:t>
      </w:r>
    </w:p>
    <w:p w:rsidR="003C67C5" w:rsidRDefault="003C67C5" w:rsidP="003C67C5">
      <w:r>
        <w:t>“Long before the Night” (</w:t>
      </w:r>
      <w:r w:rsidRPr="00CC7508">
        <w:rPr>
          <w:i/>
        </w:rPr>
        <w:t>Voices United</w:t>
      </w:r>
      <w:r>
        <w:t xml:space="preserve"> 282)</w:t>
      </w:r>
    </w:p>
    <w:p w:rsidR="003C67C5" w:rsidRDefault="003C67C5" w:rsidP="003C67C5">
      <w:r>
        <w:t>(</w:t>
      </w:r>
      <w:r w:rsidRPr="00CC7508">
        <w:rPr>
          <w:i/>
        </w:rPr>
        <w:t xml:space="preserve">At the end of each pew there will be paper and other creative supplies. The service’s reflection time will be one of personal reflection during which worshippers are invited to take a piece of paper and some art supplies and, while remaining in the pews, draw, write, or create </w:t>
      </w:r>
      <w:r>
        <w:rPr>
          <w:i/>
        </w:rPr>
        <w:t xml:space="preserve">in some other way </w:t>
      </w:r>
      <w:r w:rsidRPr="00CC7508">
        <w:rPr>
          <w:i/>
        </w:rPr>
        <w:t>a prayer of hope for the nurturing of creation. One member of the choir will sing “Long before the Night” while a liturgical dance is shared at the front of the chancel. The dance will begin with a single dancer who da</w:t>
      </w:r>
      <w:r w:rsidR="00C53E70">
        <w:rPr>
          <w:i/>
        </w:rPr>
        <w:t>nces with a long piece of solid-</w:t>
      </w:r>
      <w:r w:rsidRPr="00CC7508">
        <w:rPr>
          <w:i/>
        </w:rPr>
        <w:t>coloured fabric. After the first verse of the song, other dancers will, one by one, join the first dancer at the front. These dancers will also have long</w:t>
      </w:r>
      <w:r>
        <w:rPr>
          <w:i/>
        </w:rPr>
        <w:t xml:space="preserve"> pieces of fabric; however, the fabric of the other dancers</w:t>
      </w:r>
      <w:r w:rsidRPr="00CC7508">
        <w:rPr>
          <w:i/>
        </w:rPr>
        <w:t xml:space="preserve"> will be boldly patterned and multi-coloured. At the dance’s conclusion, these coloured pieces of fabric will be draped by each dancer at the front of the chancel and around the worship space</w:t>
      </w:r>
      <w:r>
        <w:t>.)</w:t>
      </w:r>
    </w:p>
    <w:p w:rsidR="003C67C5" w:rsidRPr="00445FFC" w:rsidRDefault="003C67C5" w:rsidP="003C67C5">
      <w:pPr>
        <w:pStyle w:val="Heading4"/>
      </w:pPr>
      <w:r w:rsidRPr="00445FFC">
        <w:t>Gathering our Gifts</w:t>
      </w:r>
      <w:r>
        <w:t xml:space="preserve"> </w:t>
      </w:r>
    </w:p>
    <w:p w:rsidR="003C67C5" w:rsidRPr="00B323DD" w:rsidRDefault="003C67C5" w:rsidP="003C67C5">
      <w:r>
        <w:t>(</w:t>
      </w:r>
      <w:r w:rsidRPr="0004138B">
        <w:rPr>
          <w:i/>
        </w:rPr>
        <w:t>As the offering is collected, worshippers are invited to offer their creations from the reflection time into the offering baskets</w:t>
      </w:r>
      <w:r w:rsidR="009F6AFF">
        <w:rPr>
          <w:i/>
        </w:rPr>
        <w:t>,</w:t>
      </w:r>
      <w:r w:rsidRPr="0004138B">
        <w:rPr>
          <w:i/>
        </w:rPr>
        <w:t xml:space="preserve"> in addition to any money they wish to give. The money collected could be donated to a local organization supporting an ecological cause. A portion of the offering could be donated to an ecological cause supported by the Mission and Service Fund.</w:t>
      </w:r>
      <w:r>
        <w:t>)</w:t>
      </w:r>
    </w:p>
    <w:p w:rsidR="006D74FE" w:rsidRDefault="006D74FE" w:rsidP="003C67C5">
      <w:pPr>
        <w:pStyle w:val="Heading4"/>
      </w:pPr>
    </w:p>
    <w:p w:rsidR="003C67C5" w:rsidRPr="00445FFC" w:rsidRDefault="003C67C5" w:rsidP="003C67C5">
      <w:pPr>
        <w:pStyle w:val="Heading4"/>
      </w:pPr>
      <w:r w:rsidRPr="00445FFC">
        <w:t>Prayer of Dedication</w:t>
      </w:r>
    </w:p>
    <w:p w:rsidR="003C67C5" w:rsidRDefault="003C67C5" w:rsidP="003C67C5">
      <w:r>
        <w:t>We offer these gifts to you today, God,</w:t>
      </w:r>
    </w:p>
    <w:p w:rsidR="003C67C5" w:rsidRDefault="003C67C5" w:rsidP="003C67C5">
      <w:r>
        <w:t>as a symbol of our commitment</w:t>
      </w:r>
    </w:p>
    <w:p w:rsidR="003C67C5" w:rsidRDefault="003C67C5" w:rsidP="003C67C5">
      <w:r>
        <w:t>to nurture, covenant, and care.</w:t>
      </w:r>
    </w:p>
    <w:p w:rsidR="003C67C5" w:rsidRPr="00FC0184" w:rsidRDefault="003C67C5" w:rsidP="003C67C5">
      <w:r>
        <w:t>This we give</w:t>
      </w:r>
      <w:r w:rsidRPr="00FC0184">
        <w:t xml:space="preserve"> with boldness, courage</w:t>
      </w:r>
      <w:r>
        <w:t>,</w:t>
      </w:r>
      <w:r w:rsidRPr="00FC0184">
        <w:t xml:space="preserve"> and strength.</w:t>
      </w:r>
    </w:p>
    <w:p w:rsidR="003C67C5" w:rsidRPr="00FC0184" w:rsidRDefault="003C67C5" w:rsidP="003C67C5">
      <w:r>
        <w:t>Amen.</w:t>
      </w:r>
    </w:p>
    <w:p w:rsidR="003C67C5" w:rsidRDefault="003C67C5" w:rsidP="003C67C5">
      <w:pPr>
        <w:pStyle w:val="Heading4"/>
      </w:pPr>
      <w:r w:rsidRPr="00445FFC">
        <w:t>Hymn</w:t>
      </w:r>
    </w:p>
    <w:p w:rsidR="003C67C5" w:rsidRPr="00445FFC" w:rsidRDefault="003C67C5" w:rsidP="003C67C5">
      <w:r>
        <w:t>“Creator God You Gave Us Life” (</w:t>
      </w:r>
      <w:r w:rsidRPr="007B2F99">
        <w:rPr>
          <w:i/>
        </w:rPr>
        <w:t>More Voices</w:t>
      </w:r>
      <w:r>
        <w:t xml:space="preserve"> 27)</w:t>
      </w:r>
    </w:p>
    <w:p w:rsidR="003C67C5" w:rsidRPr="00A67C7C" w:rsidRDefault="003C67C5" w:rsidP="003C67C5">
      <w:pPr>
        <w:pStyle w:val="Heading4"/>
      </w:pPr>
      <w:r w:rsidRPr="00445FFC">
        <w:t xml:space="preserve">Prayers of the People </w:t>
      </w:r>
    </w:p>
    <w:p w:rsidR="003C67C5" w:rsidRPr="00FC0184" w:rsidRDefault="003C67C5" w:rsidP="003C67C5">
      <w:r w:rsidRPr="00FC0184">
        <w:t>God, whose pow</w:t>
      </w:r>
      <w:r>
        <w:t>er is great beyond our knowing,</w:t>
      </w:r>
    </w:p>
    <w:p w:rsidR="003C67C5" w:rsidRDefault="003C67C5" w:rsidP="003C67C5">
      <w:r w:rsidRPr="00FC0184">
        <w:t>whose love runs deeper</w:t>
      </w:r>
      <w:r>
        <w:t xml:space="preserve"> than our hurtful </w:t>
      </w:r>
      <w:r w:rsidRPr="00FC0184">
        <w:t>acti</w:t>
      </w:r>
      <w:r>
        <w:t>ons of neglect,</w:t>
      </w:r>
    </w:p>
    <w:p w:rsidR="003C67C5" w:rsidRDefault="003C67C5" w:rsidP="003C67C5">
      <w:r w:rsidRPr="00FC0184">
        <w:t xml:space="preserve">who holds </w:t>
      </w:r>
      <w:r>
        <w:t xml:space="preserve">all of creation in your tender embrace: </w:t>
      </w:r>
    </w:p>
    <w:p w:rsidR="003C67C5" w:rsidRPr="00FC0184" w:rsidRDefault="003C67C5" w:rsidP="003C67C5">
      <w:r>
        <w:tab/>
      </w:r>
      <w:r w:rsidRPr="00FC0184">
        <w:t xml:space="preserve">let us love, not only in words or </w:t>
      </w:r>
      <w:r>
        <w:t>speech, but in truth and action,</w:t>
      </w:r>
    </w:p>
    <w:p w:rsidR="003C67C5" w:rsidRPr="00FC0184" w:rsidRDefault="003C67C5" w:rsidP="003C67C5">
      <w:r>
        <w:tab/>
        <w:t>l</w:t>
      </w:r>
      <w:r w:rsidRPr="00FC0184">
        <w:t>et us be the stewards of deepened</w:t>
      </w:r>
      <w:r>
        <w:t xml:space="preserve"> relationship and interaction,</w:t>
      </w:r>
    </w:p>
    <w:p w:rsidR="003C67C5" w:rsidRDefault="003C67C5" w:rsidP="003C67C5">
      <w:r>
        <w:tab/>
      </w:r>
      <w:r w:rsidRPr="00FC0184">
        <w:t xml:space="preserve">and the givers of life to </w:t>
      </w:r>
      <w:r>
        <w:t>creation that surrounds us.</w:t>
      </w:r>
    </w:p>
    <w:p w:rsidR="003C67C5" w:rsidRPr="002036E1" w:rsidRDefault="003C67C5" w:rsidP="003C67C5">
      <w:pPr>
        <w:rPr>
          <w:rFonts w:cs="Calibri"/>
          <w:color w:val="000000"/>
          <w:szCs w:val="28"/>
        </w:rPr>
      </w:pPr>
    </w:p>
    <w:p w:rsidR="003C67C5" w:rsidRPr="002036E1" w:rsidRDefault="003C67C5" w:rsidP="003C67C5">
      <w:r w:rsidRPr="002036E1">
        <w:t xml:space="preserve">We </w:t>
      </w:r>
      <w:r w:rsidR="009F6AFF">
        <w:t>come to you in this quiet place</w:t>
      </w:r>
      <w:r w:rsidRPr="002036E1">
        <w:t xml:space="preserve"> </w:t>
      </w:r>
    </w:p>
    <w:p w:rsidR="003C67C5" w:rsidRPr="002036E1" w:rsidRDefault="003C67C5" w:rsidP="003C67C5">
      <w:r w:rsidRPr="002036E1">
        <w:t>seeking</w:t>
      </w:r>
      <w:r>
        <w:t xml:space="preserve"> your reassurance and your hope</w:t>
      </w:r>
      <w:r w:rsidR="009F6AFF">
        <w:t>.</w:t>
      </w:r>
    </w:p>
    <w:p w:rsidR="003C67C5" w:rsidRPr="002036E1" w:rsidRDefault="003C67C5" w:rsidP="003C67C5">
      <w:r w:rsidRPr="002036E1">
        <w:t>Come and</w:t>
      </w:r>
      <w:r>
        <w:t xml:space="preserve"> cradle us in your arms of love.</w:t>
      </w:r>
    </w:p>
    <w:p w:rsidR="003C67C5" w:rsidRPr="002036E1" w:rsidRDefault="003C67C5" w:rsidP="003C67C5">
      <w:r>
        <w:t>A</w:t>
      </w:r>
      <w:r w:rsidRPr="002036E1">
        <w:t xml:space="preserve">s we inhale, breathe your life into our hearts. </w:t>
      </w:r>
    </w:p>
    <w:p w:rsidR="003C67C5" w:rsidRPr="002036E1" w:rsidRDefault="003C67C5" w:rsidP="003C67C5">
      <w:r w:rsidRPr="002036E1">
        <w:t>As we exhale, help us to let go of he</w:t>
      </w:r>
      <w:r>
        <w:t>avy expectations and anxieties.</w:t>
      </w:r>
    </w:p>
    <w:p w:rsidR="003C67C5" w:rsidRPr="002036E1" w:rsidRDefault="003C67C5" w:rsidP="003C67C5">
      <w:r>
        <w:t>Help us to feel your love</w:t>
      </w:r>
      <w:r w:rsidRPr="002036E1">
        <w:t xml:space="preserve"> as close </w:t>
      </w:r>
      <w:r>
        <w:t>to us as the breath we breathe.</w:t>
      </w:r>
    </w:p>
    <w:p w:rsidR="003C67C5" w:rsidRPr="000149D6" w:rsidRDefault="003C67C5" w:rsidP="003C67C5">
      <w:pPr>
        <w:rPr>
          <w:rFonts w:cs="Calibri"/>
          <w:color w:val="000000"/>
          <w:szCs w:val="28"/>
        </w:rPr>
      </w:pPr>
    </w:p>
    <w:p w:rsidR="003C67C5" w:rsidRPr="00DC66CA" w:rsidRDefault="003C67C5" w:rsidP="003C67C5">
      <w:pPr>
        <w:rPr>
          <w:rFonts w:cs="Calibri"/>
          <w:color w:val="000000"/>
          <w:szCs w:val="28"/>
        </w:rPr>
      </w:pPr>
      <w:r w:rsidRPr="00DC66CA">
        <w:rPr>
          <w:rFonts w:cs="Calibri"/>
          <w:color w:val="000000"/>
          <w:szCs w:val="28"/>
        </w:rPr>
        <w:t>Today, God, we admit to the pl</w:t>
      </w:r>
      <w:r>
        <w:rPr>
          <w:rFonts w:cs="Calibri"/>
          <w:color w:val="000000"/>
          <w:szCs w:val="28"/>
        </w:rPr>
        <w:t>aces where we fall short—</w:t>
      </w:r>
    </w:p>
    <w:p w:rsidR="003C67C5" w:rsidRPr="00DC66CA" w:rsidRDefault="003C67C5" w:rsidP="003C67C5">
      <w:pPr>
        <w:rPr>
          <w:rFonts w:cs="Calibri"/>
          <w:color w:val="000000"/>
          <w:szCs w:val="28"/>
        </w:rPr>
      </w:pPr>
      <w:r>
        <w:rPr>
          <w:rFonts w:cs="Calibri"/>
          <w:color w:val="000000"/>
          <w:szCs w:val="28"/>
        </w:rPr>
        <w:t>w</w:t>
      </w:r>
      <w:r w:rsidRPr="00DC66CA">
        <w:rPr>
          <w:rFonts w:cs="Calibri"/>
          <w:color w:val="000000"/>
          <w:szCs w:val="28"/>
        </w:rPr>
        <w:t xml:space="preserve">here </w:t>
      </w:r>
      <w:r>
        <w:rPr>
          <w:rFonts w:cs="Calibri"/>
          <w:color w:val="000000"/>
          <w:szCs w:val="28"/>
        </w:rPr>
        <w:t>we are not able to give enough,</w:t>
      </w:r>
    </w:p>
    <w:p w:rsidR="003C67C5" w:rsidRPr="00DC66CA" w:rsidRDefault="003C67C5" w:rsidP="003C67C5">
      <w:pPr>
        <w:rPr>
          <w:rFonts w:cs="Calibri"/>
          <w:color w:val="000000"/>
          <w:szCs w:val="28"/>
        </w:rPr>
      </w:pPr>
      <w:r>
        <w:rPr>
          <w:rFonts w:cs="Calibri"/>
          <w:color w:val="000000"/>
          <w:szCs w:val="28"/>
        </w:rPr>
        <w:t>do enough,</w:t>
      </w:r>
    </w:p>
    <w:p w:rsidR="003C67C5" w:rsidRPr="00DC66CA" w:rsidRDefault="003C67C5" w:rsidP="003C67C5">
      <w:pPr>
        <w:rPr>
          <w:rFonts w:cs="Calibri"/>
          <w:color w:val="000000"/>
          <w:szCs w:val="28"/>
        </w:rPr>
      </w:pPr>
      <w:r>
        <w:rPr>
          <w:rFonts w:cs="Calibri"/>
          <w:color w:val="000000"/>
          <w:szCs w:val="28"/>
        </w:rPr>
        <w:t>nurture enough.</w:t>
      </w:r>
    </w:p>
    <w:p w:rsidR="003C67C5" w:rsidRPr="00DC66CA" w:rsidRDefault="003C67C5" w:rsidP="003C67C5">
      <w:pPr>
        <w:rPr>
          <w:rFonts w:cs="Calibri"/>
          <w:color w:val="000000"/>
          <w:szCs w:val="28"/>
        </w:rPr>
      </w:pPr>
      <w:r w:rsidRPr="00DC66CA">
        <w:rPr>
          <w:rFonts w:cs="Calibri"/>
          <w:color w:val="000000"/>
          <w:szCs w:val="28"/>
        </w:rPr>
        <w:t xml:space="preserve">Inspire in us </w:t>
      </w:r>
      <w:r w:rsidR="00A5572F">
        <w:rPr>
          <w:rFonts w:cs="Calibri"/>
          <w:color w:val="000000"/>
          <w:szCs w:val="28"/>
        </w:rPr>
        <w:t>a longing to be better stewards</w:t>
      </w:r>
    </w:p>
    <w:p w:rsidR="003C67C5" w:rsidRPr="00DC66CA" w:rsidRDefault="003C67C5" w:rsidP="003C67C5">
      <w:pPr>
        <w:rPr>
          <w:rFonts w:cs="Calibri"/>
          <w:color w:val="000000"/>
          <w:szCs w:val="28"/>
        </w:rPr>
      </w:pPr>
      <w:r>
        <w:rPr>
          <w:rFonts w:cs="Calibri"/>
          <w:color w:val="000000"/>
          <w:szCs w:val="28"/>
        </w:rPr>
        <w:t>and h</w:t>
      </w:r>
      <w:r w:rsidRPr="00DC66CA">
        <w:rPr>
          <w:rFonts w:cs="Calibri"/>
          <w:color w:val="000000"/>
          <w:szCs w:val="28"/>
        </w:rPr>
        <w:t>elp us to li</w:t>
      </w:r>
      <w:r>
        <w:rPr>
          <w:rFonts w:cs="Calibri"/>
          <w:color w:val="000000"/>
          <w:szCs w:val="28"/>
        </w:rPr>
        <w:t>ve out our covenant commitment.</w:t>
      </w:r>
    </w:p>
    <w:p w:rsidR="003C67C5" w:rsidRDefault="003C67C5" w:rsidP="003C67C5">
      <w:pPr>
        <w:rPr>
          <w:rFonts w:cs="Calibri"/>
          <w:color w:val="000000"/>
          <w:szCs w:val="28"/>
        </w:rPr>
      </w:pPr>
    </w:p>
    <w:p w:rsidR="003C67C5" w:rsidRDefault="003C67C5" w:rsidP="003C67C5">
      <w:pPr>
        <w:rPr>
          <w:rFonts w:cs="Calibri"/>
          <w:color w:val="000000"/>
          <w:szCs w:val="28"/>
        </w:rPr>
      </w:pPr>
      <w:r w:rsidRPr="000149D6">
        <w:rPr>
          <w:rFonts w:cs="Calibri"/>
          <w:color w:val="000000"/>
          <w:szCs w:val="28"/>
        </w:rPr>
        <w:t xml:space="preserve">Allow the </w:t>
      </w:r>
      <w:r>
        <w:rPr>
          <w:rFonts w:cs="Calibri"/>
          <w:color w:val="000000"/>
          <w:szCs w:val="28"/>
        </w:rPr>
        <w:t>dreams and hopes that we have—</w:t>
      </w:r>
    </w:p>
    <w:p w:rsidR="003C67C5" w:rsidRDefault="003C67C5" w:rsidP="003C67C5">
      <w:pPr>
        <w:rPr>
          <w:rFonts w:cs="Calibri"/>
          <w:color w:val="000000"/>
          <w:szCs w:val="28"/>
        </w:rPr>
      </w:pPr>
      <w:r w:rsidRPr="000149D6">
        <w:rPr>
          <w:rFonts w:cs="Calibri"/>
          <w:color w:val="000000"/>
          <w:szCs w:val="28"/>
        </w:rPr>
        <w:t xml:space="preserve">for </w:t>
      </w:r>
      <w:r w:rsidR="00136D50">
        <w:rPr>
          <w:rFonts w:cs="Calibri"/>
          <w:color w:val="000000"/>
          <w:szCs w:val="28"/>
        </w:rPr>
        <w:t xml:space="preserve">ourselves, for our communities, </w:t>
      </w:r>
      <w:r>
        <w:rPr>
          <w:rFonts w:cs="Calibri"/>
          <w:color w:val="000000"/>
          <w:szCs w:val="28"/>
        </w:rPr>
        <w:t>and for all of creation—</w:t>
      </w:r>
    </w:p>
    <w:p w:rsidR="003C67C5" w:rsidRDefault="003C67C5" w:rsidP="003C67C5">
      <w:pPr>
        <w:rPr>
          <w:rFonts w:cs="Calibri"/>
          <w:color w:val="000000"/>
          <w:szCs w:val="28"/>
        </w:rPr>
      </w:pPr>
      <w:r w:rsidRPr="000149D6">
        <w:rPr>
          <w:rFonts w:cs="Calibri"/>
          <w:color w:val="000000"/>
          <w:szCs w:val="28"/>
        </w:rPr>
        <w:t xml:space="preserve">to sprout </w:t>
      </w:r>
      <w:r>
        <w:rPr>
          <w:rFonts w:cs="Calibri"/>
          <w:color w:val="000000"/>
          <w:szCs w:val="28"/>
        </w:rPr>
        <w:t>forth with energy and new life.</w:t>
      </w:r>
    </w:p>
    <w:p w:rsidR="003C67C5" w:rsidRDefault="003C67C5" w:rsidP="003C67C5"/>
    <w:p w:rsidR="003C67C5" w:rsidRDefault="003C67C5" w:rsidP="003C67C5">
      <w:r w:rsidRPr="002036E1">
        <w:t xml:space="preserve">And now, </w:t>
      </w:r>
      <w:r>
        <w:t>we continue our prayer through song.</w:t>
      </w:r>
    </w:p>
    <w:p w:rsidR="003C67C5" w:rsidRDefault="003C67C5" w:rsidP="003C67C5">
      <w:pPr>
        <w:pStyle w:val="Heading4"/>
      </w:pPr>
      <w:r>
        <w:t>Sing</w:t>
      </w:r>
    </w:p>
    <w:p w:rsidR="003C67C5" w:rsidRPr="000149D6" w:rsidRDefault="003C67C5" w:rsidP="003C67C5">
      <w:r>
        <w:t>“</w:t>
      </w:r>
      <w:r w:rsidRPr="00445FFC">
        <w:t>The Lord’s Prayer</w:t>
      </w:r>
      <w:r>
        <w:t>” (</w:t>
      </w:r>
      <w:r w:rsidRPr="00B84D0F">
        <w:rPr>
          <w:i/>
        </w:rPr>
        <w:t>Voices United</w:t>
      </w:r>
      <w:r>
        <w:t xml:space="preserve"> page 959) </w:t>
      </w:r>
    </w:p>
    <w:p w:rsidR="003C67C5" w:rsidRPr="00445FFC" w:rsidRDefault="003C67C5" w:rsidP="003C67C5">
      <w:pPr>
        <w:pStyle w:val="Heading4"/>
      </w:pPr>
      <w:r w:rsidRPr="00445FFC">
        <w:t xml:space="preserve">Blessing </w:t>
      </w:r>
    </w:p>
    <w:p w:rsidR="003C67C5" w:rsidRDefault="003C67C5" w:rsidP="003C67C5">
      <w:r>
        <w:t>Go out into the world as listening, responding nurturers.</w:t>
      </w:r>
    </w:p>
    <w:p w:rsidR="003C67C5" w:rsidRDefault="003C67C5" w:rsidP="003C67C5">
      <w:r>
        <w:t>Go, knowing that God’s creation continues to unfold</w:t>
      </w:r>
    </w:p>
    <w:p w:rsidR="003C67C5" w:rsidRDefault="003C67C5" w:rsidP="003C67C5">
      <w:r>
        <w:t>around us and within us.</w:t>
      </w:r>
    </w:p>
    <w:p w:rsidR="003C67C5" w:rsidRDefault="003C67C5" w:rsidP="003C67C5"/>
    <w:p w:rsidR="003C67C5" w:rsidRDefault="003C67C5" w:rsidP="003C67C5">
      <w:r>
        <w:t xml:space="preserve">And as you go, know that you are </w:t>
      </w:r>
    </w:p>
    <w:p w:rsidR="003C67C5" w:rsidRDefault="003C67C5" w:rsidP="003C67C5">
      <w:r>
        <w:t>accompanied by Christ’s radical challenge,</w:t>
      </w:r>
    </w:p>
    <w:p w:rsidR="003C67C5" w:rsidRDefault="003C67C5" w:rsidP="003C67C5">
      <w:r>
        <w:t xml:space="preserve">guided by </w:t>
      </w:r>
      <w:r w:rsidR="00A5572F">
        <w:t>the Spirit’s creative movement,</w:t>
      </w:r>
    </w:p>
    <w:p w:rsidR="003C67C5" w:rsidRDefault="003C67C5" w:rsidP="003C67C5">
      <w:r>
        <w:t>and s</w:t>
      </w:r>
      <w:r w:rsidR="00A5572F">
        <w:t>upported by God’s deep nurture,</w:t>
      </w:r>
    </w:p>
    <w:p w:rsidR="003C67C5" w:rsidRPr="00CA0CD2" w:rsidRDefault="003C67C5" w:rsidP="003C67C5">
      <w:r>
        <w:t xml:space="preserve">now </w:t>
      </w:r>
      <w:r w:rsidR="00A5572F">
        <w:t>and always. Amen.</w:t>
      </w:r>
    </w:p>
    <w:p w:rsidR="003C67C5" w:rsidRDefault="003C67C5" w:rsidP="003C67C5">
      <w:pPr>
        <w:pStyle w:val="Heading4"/>
      </w:pPr>
      <w:r>
        <w:t>Commissioning Hymn</w:t>
      </w:r>
    </w:p>
    <w:p w:rsidR="003C67C5" w:rsidRPr="00445FFC" w:rsidRDefault="003C67C5" w:rsidP="003C67C5">
      <w:r>
        <w:t>“Hey Ney Yana” (</w:t>
      </w:r>
      <w:r w:rsidRPr="00971275">
        <w:rPr>
          <w:i/>
        </w:rPr>
        <w:t>More Voices</w:t>
      </w:r>
      <w:r>
        <w:t xml:space="preserve"> 217)</w:t>
      </w:r>
    </w:p>
    <w:p w:rsidR="00B6377C" w:rsidRDefault="00B6377C"/>
    <w:sectPr w:rsidR="00B637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A7" w:rsidRDefault="00E27EA7" w:rsidP="00F41B28">
      <w:r>
        <w:separator/>
      </w:r>
    </w:p>
  </w:endnote>
  <w:endnote w:type="continuationSeparator" w:id="0">
    <w:p w:rsidR="00E27EA7" w:rsidRDefault="00E27EA7" w:rsidP="00F4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CAA" w:rsidRDefault="00143CAA">
    <w:pPr>
      <w:pStyle w:val="Footer"/>
      <w:jc w:val="right"/>
    </w:pPr>
    <w:r>
      <w:fldChar w:fldCharType="begin"/>
    </w:r>
    <w:r>
      <w:instrText xml:space="preserve"> PAGE   \* MERGEFORMAT </w:instrText>
    </w:r>
    <w:r>
      <w:fldChar w:fldCharType="separate"/>
    </w:r>
    <w:r w:rsidR="00E15FA6">
      <w:rPr>
        <w:noProof/>
      </w:rPr>
      <w:t>1</w:t>
    </w:r>
    <w:r>
      <w:fldChar w:fldCharType="end"/>
    </w:r>
  </w:p>
  <w:p w:rsidR="00143CAA" w:rsidRDefault="00143CAA">
    <w:pPr>
      <w:pStyle w:val="Footer"/>
    </w:pPr>
    <w:r>
      <w:rPr>
        <w:color w:val="959595"/>
        <w:sz w:val="17"/>
        <w:szCs w:val="17"/>
      </w:rPr>
      <w:t xml:space="preserve">© 2012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A7" w:rsidRDefault="00E27EA7" w:rsidP="00F41B28">
      <w:r>
        <w:separator/>
      </w:r>
    </w:p>
  </w:footnote>
  <w:footnote w:type="continuationSeparator" w:id="0">
    <w:p w:rsidR="00E27EA7" w:rsidRDefault="00E27EA7" w:rsidP="00F4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28" w:rsidRPr="00D47820" w:rsidRDefault="00F41B28" w:rsidP="00F41B28">
    <w:pPr>
      <w:pStyle w:val="Header"/>
      <w:rPr>
        <w:sz w:val="16"/>
        <w:szCs w:val="16"/>
      </w:rPr>
    </w:pPr>
    <w:r w:rsidRPr="00D47820">
      <w:rPr>
        <w:sz w:val="16"/>
        <w:szCs w:val="16"/>
      </w:rPr>
      <w:t>Creation Time in the Season of Pentecost</w:t>
    </w:r>
  </w:p>
  <w:p w:rsidR="00F41B28" w:rsidRDefault="00F41B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2C3"/>
    <w:multiLevelType w:val="hybridMultilevel"/>
    <w:tmpl w:val="F3965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4517"/>
    <w:rsid w:val="0000096C"/>
    <w:rsid w:val="000149D6"/>
    <w:rsid w:val="0004138B"/>
    <w:rsid w:val="00063361"/>
    <w:rsid w:val="00077004"/>
    <w:rsid w:val="000C6B88"/>
    <w:rsid w:val="001110D6"/>
    <w:rsid w:val="00136D50"/>
    <w:rsid w:val="00143CAA"/>
    <w:rsid w:val="00162464"/>
    <w:rsid w:val="001B5807"/>
    <w:rsid w:val="001D7E9A"/>
    <w:rsid w:val="002036E1"/>
    <w:rsid w:val="00204517"/>
    <w:rsid w:val="002076DE"/>
    <w:rsid w:val="00263E75"/>
    <w:rsid w:val="002735D1"/>
    <w:rsid w:val="002D30AC"/>
    <w:rsid w:val="003C67C5"/>
    <w:rsid w:val="003E7D29"/>
    <w:rsid w:val="00445FFC"/>
    <w:rsid w:val="004911B9"/>
    <w:rsid w:val="0055301F"/>
    <w:rsid w:val="006D74FE"/>
    <w:rsid w:val="00725D55"/>
    <w:rsid w:val="00775F31"/>
    <w:rsid w:val="007777D3"/>
    <w:rsid w:val="007B2F99"/>
    <w:rsid w:val="007C1C31"/>
    <w:rsid w:val="00882D26"/>
    <w:rsid w:val="00971275"/>
    <w:rsid w:val="009B3656"/>
    <w:rsid w:val="009F6AFF"/>
    <w:rsid w:val="00A10173"/>
    <w:rsid w:val="00A12D63"/>
    <w:rsid w:val="00A262F8"/>
    <w:rsid w:val="00A5572F"/>
    <w:rsid w:val="00A67C7C"/>
    <w:rsid w:val="00AA1F46"/>
    <w:rsid w:val="00AE077D"/>
    <w:rsid w:val="00AF344B"/>
    <w:rsid w:val="00B323DD"/>
    <w:rsid w:val="00B6377C"/>
    <w:rsid w:val="00B84D0F"/>
    <w:rsid w:val="00C53E70"/>
    <w:rsid w:val="00C70542"/>
    <w:rsid w:val="00C73D70"/>
    <w:rsid w:val="00CA0CD2"/>
    <w:rsid w:val="00CB60F8"/>
    <w:rsid w:val="00CC7508"/>
    <w:rsid w:val="00D05DB6"/>
    <w:rsid w:val="00D2004A"/>
    <w:rsid w:val="00D47820"/>
    <w:rsid w:val="00DC66CA"/>
    <w:rsid w:val="00E15FA6"/>
    <w:rsid w:val="00E27EA7"/>
    <w:rsid w:val="00E9432C"/>
    <w:rsid w:val="00EC02AC"/>
    <w:rsid w:val="00F41B28"/>
    <w:rsid w:val="00FC01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7C5"/>
    <w:pPr>
      <w:spacing w:after="0" w:line="240" w:lineRule="auto"/>
    </w:pPr>
    <w:rPr>
      <w:rFonts w:ascii="Verdana" w:hAnsi="Verdana" w:cs="Times New Roman"/>
      <w:sz w:val="20"/>
      <w:szCs w:val="24"/>
    </w:rPr>
  </w:style>
  <w:style w:type="paragraph" w:styleId="Heading1">
    <w:name w:val="heading 1"/>
    <w:basedOn w:val="Normal"/>
    <w:next w:val="Normal"/>
    <w:link w:val="Heading1Char"/>
    <w:uiPriority w:val="9"/>
    <w:qFormat/>
    <w:rsid w:val="003C67C5"/>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
    <w:qFormat/>
    <w:rsid w:val="003C67C5"/>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3C67C5"/>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
    <w:qFormat/>
    <w:rsid w:val="003C67C5"/>
    <w:pPr>
      <w:keepNext/>
      <w:spacing w:before="240" w:after="60"/>
      <w:outlineLvl w:val="3"/>
    </w:pPr>
    <w:rPr>
      <w:rFonts w:ascii="Trebuchet MS" w:hAnsi="Trebuchet MS"/>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C67C5"/>
    <w:rPr>
      <w:rFonts w:ascii="Trebuchet MS" w:hAnsi="Trebuchet MS" w:cs="Arial"/>
      <w:b/>
      <w:bCs/>
      <w:smallCaps/>
      <w:color w:val="000000"/>
      <w:kern w:val="32"/>
      <w:sz w:val="32"/>
      <w:szCs w:val="32"/>
    </w:rPr>
  </w:style>
  <w:style w:type="character" w:customStyle="1" w:styleId="Heading2Char">
    <w:name w:val="Heading 2 Char"/>
    <w:basedOn w:val="DefaultParagraphFont"/>
    <w:link w:val="Heading2"/>
    <w:uiPriority w:val="9"/>
    <w:locked/>
    <w:rsid w:val="003C67C5"/>
    <w:rPr>
      <w:rFonts w:ascii="Trebuchet MS" w:hAnsi="Trebuchet MS" w:cs="Arial"/>
      <w:b/>
      <w:bCs/>
      <w:sz w:val="28"/>
      <w:szCs w:val="28"/>
    </w:rPr>
  </w:style>
  <w:style w:type="character" w:customStyle="1" w:styleId="Heading3Char">
    <w:name w:val="Heading 3 Char"/>
    <w:basedOn w:val="DefaultParagraphFont"/>
    <w:link w:val="Heading3"/>
    <w:uiPriority w:val="9"/>
    <w:locked/>
    <w:rsid w:val="003C67C5"/>
    <w:rPr>
      <w:rFonts w:ascii="Trebuchet MS" w:hAnsi="Trebuchet MS" w:cs="Times New Roman"/>
      <w:b/>
      <w:sz w:val="24"/>
      <w:szCs w:val="24"/>
      <w:u w:val="single" w:color="808080"/>
    </w:rPr>
  </w:style>
  <w:style w:type="character" w:customStyle="1" w:styleId="Heading4Char">
    <w:name w:val="Heading 4 Char"/>
    <w:basedOn w:val="DefaultParagraphFont"/>
    <w:link w:val="Heading4"/>
    <w:uiPriority w:val="9"/>
    <w:locked/>
    <w:rsid w:val="003C67C5"/>
    <w:rPr>
      <w:rFonts w:ascii="Trebuchet MS" w:hAnsi="Trebuchet MS" w:cs="Times New Roman"/>
      <w:b/>
      <w:bCs/>
      <w:sz w:val="28"/>
      <w:szCs w:val="28"/>
    </w:rPr>
  </w:style>
  <w:style w:type="paragraph" w:styleId="Header">
    <w:name w:val="header"/>
    <w:basedOn w:val="Normal"/>
    <w:link w:val="HeaderChar"/>
    <w:uiPriority w:val="99"/>
    <w:unhideWhenUsed/>
    <w:rsid w:val="00F41B28"/>
    <w:pPr>
      <w:tabs>
        <w:tab w:val="center" w:pos="4680"/>
        <w:tab w:val="right" w:pos="9360"/>
      </w:tabs>
    </w:pPr>
  </w:style>
  <w:style w:type="character" w:customStyle="1" w:styleId="HeaderChar">
    <w:name w:val="Header Char"/>
    <w:basedOn w:val="DefaultParagraphFont"/>
    <w:link w:val="Header"/>
    <w:uiPriority w:val="99"/>
    <w:locked/>
    <w:rsid w:val="00F41B28"/>
    <w:rPr>
      <w:rFonts w:ascii="Verdana" w:hAnsi="Verdana" w:cs="Times New Roman"/>
      <w:sz w:val="24"/>
      <w:szCs w:val="24"/>
    </w:rPr>
  </w:style>
  <w:style w:type="paragraph" w:styleId="Footer">
    <w:name w:val="footer"/>
    <w:basedOn w:val="Normal"/>
    <w:link w:val="FooterChar"/>
    <w:uiPriority w:val="99"/>
    <w:unhideWhenUsed/>
    <w:rsid w:val="00F41B28"/>
    <w:pPr>
      <w:tabs>
        <w:tab w:val="center" w:pos="4680"/>
        <w:tab w:val="right" w:pos="9360"/>
      </w:tabs>
    </w:pPr>
  </w:style>
  <w:style w:type="character" w:customStyle="1" w:styleId="FooterChar">
    <w:name w:val="Footer Char"/>
    <w:basedOn w:val="DefaultParagraphFont"/>
    <w:link w:val="Footer"/>
    <w:uiPriority w:val="99"/>
    <w:locked/>
    <w:rsid w:val="00F41B28"/>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1734</Words>
  <Characters>9885</Characters>
  <Application>Microsoft Office Word</Application>
  <DocSecurity>4</DocSecurity>
  <Lines>82</Lines>
  <Paragraphs>23</Paragraphs>
  <ScaleCrop>false</ScaleCrop>
  <Company>The United Church of Canada</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Sunday, Year B: Nurture Me!</dc:title>
  <dc:subject>service for third Sunday of Creation Time (Year B)</dc:subject>
  <dc:creator>Lingwood, Kathryn</dc:creator>
  <cp:keywords>creation, time, covenant, plants, Earth, child, rights</cp:keywords>
  <dc:description/>
  <cp:lastModifiedBy>Rae Fletcher</cp:lastModifiedBy>
  <cp:revision>2</cp:revision>
  <dcterms:created xsi:type="dcterms:W3CDTF">2015-10-20T19:19:00Z</dcterms:created>
  <dcterms:modified xsi:type="dcterms:W3CDTF">2015-10-20T19:19:00Z</dcterms:modified>
  <cp:category>Worship and Renewal</cp:category>
</cp:coreProperties>
</file>